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27" w:rsidRDefault="00272B8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B27" w:rsidRPr="00272B85" w:rsidRDefault="00272B85">
      <w:pPr>
        <w:spacing w:after="0"/>
        <w:rPr>
          <w:lang w:val="ru-RU"/>
        </w:rPr>
      </w:pPr>
      <w:r w:rsidRPr="00272B85">
        <w:rPr>
          <w:b/>
          <w:color w:val="000000"/>
          <w:lang w:val="ru-RU"/>
        </w:rPr>
        <w:t>О внесении изменений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кадров"</w:t>
      </w:r>
    </w:p>
    <w:p w:rsidR="00DC2B27" w:rsidRPr="00272B85" w:rsidRDefault="00272B85">
      <w:pPr>
        <w:spacing w:after="0"/>
        <w:rPr>
          <w:lang w:val="ru-RU"/>
        </w:rPr>
      </w:pPr>
      <w:r w:rsidRPr="00272B85">
        <w:rPr>
          <w:color w:val="000000"/>
          <w:sz w:val="20"/>
          <w:lang w:val="ru-RU"/>
        </w:rPr>
        <w:t xml:space="preserve">Приказ Министра </w:t>
      </w:r>
      <w:r w:rsidRPr="00272B85">
        <w:rPr>
          <w:color w:val="000000"/>
          <w:sz w:val="20"/>
          <w:lang w:val="ru-RU"/>
        </w:rPr>
        <w:t>здравоохранения и социального развития Республики Казахстан от 29 мая 2015 года № 433. Зарегистрирован в Министерстве юстиции Республики Казахстан 26 июня 2015 года № 11448</w:t>
      </w:r>
    </w:p>
    <w:p w:rsidR="00DC2B27" w:rsidRPr="00272B85" w:rsidRDefault="00272B85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272B85">
        <w:rPr>
          <w:color w:val="000000"/>
          <w:sz w:val="20"/>
          <w:lang w:val="ru-RU"/>
        </w:rPr>
        <w:t>пунктом 6 статьи 175 Кодекса Республики Казахстан от 18 сент</w:t>
      </w:r>
      <w:r w:rsidRPr="00272B85">
        <w:rPr>
          <w:color w:val="000000"/>
          <w:sz w:val="20"/>
          <w:lang w:val="ru-RU"/>
        </w:rPr>
        <w:t xml:space="preserve">ября 2009 года «О здоровье народа и системе здравоохранения» </w:t>
      </w:r>
      <w:r w:rsidRPr="00272B85">
        <w:rPr>
          <w:b/>
          <w:color w:val="000000"/>
          <w:sz w:val="20"/>
          <w:lang w:val="ru-RU"/>
        </w:rPr>
        <w:t>ПРИКАЗЫВАЮ: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1. Внести в</w:t>
      </w:r>
      <w:r>
        <w:rPr>
          <w:color w:val="000000"/>
          <w:sz w:val="20"/>
        </w:rPr>
        <w:t> </w:t>
      </w:r>
      <w:r w:rsidRPr="00272B85">
        <w:rPr>
          <w:color w:val="000000"/>
          <w:sz w:val="20"/>
          <w:lang w:val="ru-RU"/>
        </w:rPr>
        <w:t>приказ исполняющего обязанности Министра здравоохранения Республики Казахстан от 11 ноября 2009 года № 691 «Об утверждении Правил повышения квалификации и переподгот</w:t>
      </w:r>
      <w:r w:rsidRPr="00272B85">
        <w:rPr>
          <w:color w:val="000000"/>
          <w:sz w:val="20"/>
          <w:lang w:val="ru-RU"/>
        </w:rPr>
        <w:t>овки медицинских и фармацевтических кадров» (зарегистрированный в Реестре государственной регистрации нормативных правовых актов № 5904, опубликованный в Собрании актов центральных исполнительных и иных центральных государственных органов Республики Казахс</w:t>
      </w:r>
      <w:r w:rsidRPr="00272B85">
        <w:rPr>
          <w:color w:val="000000"/>
          <w:sz w:val="20"/>
          <w:lang w:val="ru-RU"/>
        </w:rPr>
        <w:t>тан № 2, 2010 года) следующие изменения: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заголовок изложить в следующей редакции: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«Об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</w:t>
      </w:r>
      <w:r w:rsidRPr="00272B85">
        <w:rPr>
          <w:color w:val="000000"/>
          <w:sz w:val="20"/>
          <w:lang w:val="ru-RU"/>
        </w:rPr>
        <w:t>граммы дополнительного медицинского и фармацевтического образования»;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</w:t>
      </w:r>
      <w:r w:rsidRPr="00272B8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72B85">
        <w:rPr>
          <w:color w:val="000000"/>
          <w:sz w:val="20"/>
          <w:lang w:val="ru-RU"/>
        </w:rPr>
        <w:t>пункт 1 изложить в следующей редакции: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«1. Утвердить: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1) Правила повышения квалификации и переподготовки медицинских и фармацевтических кадров согласно</w:t>
      </w:r>
      <w:r>
        <w:rPr>
          <w:color w:val="000000"/>
          <w:sz w:val="20"/>
        </w:rPr>
        <w:t> </w:t>
      </w:r>
      <w:r w:rsidRPr="00272B85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1 к н</w:t>
      </w:r>
      <w:r>
        <w:rPr>
          <w:color w:val="000000"/>
          <w:sz w:val="20"/>
        </w:rPr>
        <w:t>астоящему приказу;</w:t>
      </w:r>
      <w:r>
        <w:br/>
      </w:r>
      <w:r>
        <w:rPr>
          <w:color w:val="000000"/>
          <w:sz w:val="20"/>
        </w:rPr>
        <w:t>      2) Квалификационные требования к организациям, реализующим программы дополнительного медицинского и фармацевтического образования согласно приложению 1-1 к настоящему приказу.»;</w:t>
      </w:r>
      <w:r>
        <w:br/>
      </w:r>
      <w:r>
        <w:rPr>
          <w:color w:val="000000"/>
          <w:sz w:val="20"/>
        </w:rPr>
        <w:t>      Правила повышения квалификации и переподготовки</w:t>
      </w:r>
      <w:r>
        <w:rPr>
          <w:color w:val="000000"/>
          <w:sz w:val="20"/>
        </w:rPr>
        <w:t xml:space="preserve"> медицинских и фармацевтических кадров изложить в новой редакции согласно приложению 1 к настоящему приказу;</w:t>
      </w:r>
      <w:r>
        <w:br/>
      </w:r>
      <w:r>
        <w:rPr>
          <w:color w:val="000000"/>
          <w:sz w:val="20"/>
        </w:rPr>
        <w:t>      дополнить приложением 1-1 согласно приложению 2 к настоящему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272B85">
        <w:rPr>
          <w:color w:val="000000"/>
          <w:sz w:val="20"/>
          <w:lang w:val="ru-RU"/>
        </w:rPr>
        <w:t>2. Департаменту науки и человеческих ресурсов Министерства здраво</w:t>
      </w:r>
      <w:r w:rsidRPr="00272B85">
        <w:rPr>
          <w:color w:val="000000"/>
          <w:sz w:val="20"/>
          <w:lang w:val="ru-RU"/>
        </w:rPr>
        <w:t>охранения и социального развития Республики Казахстан обеспечить: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</w:t>
      </w:r>
      <w:r w:rsidRPr="00272B85">
        <w:rPr>
          <w:color w:val="000000"/>
          <w:sz w:val="20"/>
          <w:lang w:val="ru-RU"/>
        </w:rPr>
        <w:t>риказа в Министерстве юстиции Республики Казахстан направление на официальное опубликование в периодических печатных изданиях и в информационно-правовой системе нормативных правовых актов Республики Казахстан «Әділет»;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3) размещение настоящего приказ</w:t>
      </w:r>
      <w:r w:rsidRPr="00272B85">
        <w:rPr>
          <w:color w:val="000000"/>
          <w:sz w:val="20"/>
          <w:lang w:val="ru-RU"/>
        </w:rPr>
        <w:t>а на интернет-ресурсе Министерства здравоохранения и социального развития Республики Казахстан;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</w:t>
      </w:r>
      <w:r w:rsidRPr="00272B85">
        <w:rPr>
          <w:color w:val="000000"/>
          <w:sz w:val="20"/>
          <w:lang w:val="ru-RU"/>
        </w:rPr>
        <w:t>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r w:rsidRPr="00272B85">
        <w:rPr>
          <w:color w:val="000000"/>
          <w:sz w:val="20"/>
          <w:lang w:val="ru-RU"/>
        </w:rPr>
        <w:t>первого вице-министра здравоохранения и социального развития Республики Казахстан Каирбекову С.З.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"/>
    <w:p w:rsidR="00DC2B27" w:rsidRPr="00272B85" w:rsidRDefault="00272B85">
      <w:pPr>
        <w:spacing w:after="0"/>
        <w:rPr>
          <w:lang w:val="ru-RU"/>
        </w:rPr>
      </w:pPr>
      <w:r>
        <w:rPr>
          <w:i/>
          <w:color w:val="000000"/>
          <w:sz w:val="20"/>
        </w:rPr>
        <w:lastRenderedPageBreak/>
        <w:t>     </w:t>
      </w:r>
      <w:r w:rsidRPr="00272B85">
        <w:rPr>
          <w:i/>
          <w:color w:val="000000"/>
          <w:sz w:val="20"/>
          <w:lang w:val="ru-RU"/>
        </w:rPr>
        <w:t xml:space="preserve"> Министр зд</w:t>
      </w:r>
      <w:r w:rsidRPr="00272B85">
        <w:rPr>
          <w:i/>
          <w:color w:val="000000"/>
          <w:sz w:val="20"/>
          <w:lang w:val="ru-RU"/>
        </w:rPr>
        <w:t>равоохранения</w:t>
      </w:r>
      <w:r w:rsidRPr="00272B8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72B85">
        <w:rPr>
          <w:i/>
          <w:color w:val="000000"/>
          <w:sz w:val="20"/>
          <w:lang w:val="ru-RU"/>
        </w:rPr>
        <w:t xml:space="preserve"> и социального развития</w:t>
      </w:r>
      <w:r w:rsidRPr="00272B8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72B85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272B85">
        <w:rPr>
          <w:i/>
          <w:color w:val="000000"/>
          <w:sz w:val="20"/>
          <w:lang w:val="ru-RU"/>
        </w:rPr>
        <w:t xml:space="preserve"> Т. Дуйсенова</w:t>
      </w:r>
    </w:p>
    <w:p w:rsidR="00DC2B27" w:rsidRPr="00272B85" w:rsidRDefault="00272B85">
      <w:pPr>
        <w:spacing w:after="0"/>
        <w:jc w:val="right"/>
        <w:rPr>
          <w:lang w:val="ru-RU"/>
        </w:rPr>
      </w:pPr>
      <w:bookmarkStart w:id="2" w:name="z9"/>
      <w:r w:rsidRPr="00272B85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272B85">
        <w:rPr>
          <w:color w:val="000000"/>
          <w:sz w:val="20"/>
          <w:lang w:val="ru-RU"/>
        </w:rPr>
        <w:t xml:space="preserve"> </w:t>
      </w:r>
      <w:r w:rsidRPr="00272B85">
        <w:rPr>
          <w:lang w:val="ru-RU"/>
        </w:rPr>
        <w:br/>
      </w:r>
      <w:r w:rsidRPr="00272B85">
        <w:rPr>
          <w:color w:val="000000"/>
          <w:sz w:val="20"/>
          <w:lang w:val="ru-RU"/>
        </w:rPr>
        <w:t>к приказу Министра здравоохранения</w:t>
      </w:r>
      <w:r w:rsidRPr="00272B85">
        <w:rPr>
          <w:lang w:val="ru-RU"/>
        </w:rPr>
        <w:br/>
      </w:r>
      <w:r w:rsidRPr="00272B85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</w:t>
      </w:r>
      <w:r w:rsidRPr="00272B85">
        <w:rPr>
          <w:lang w:val="ru-RU"/>
        </w:rPr>
        <w:br/>
      </w:r>
      <w:r w:rsidRPr="00272B8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272B85">
        <w:rPr>
          <w:color w:val="000000"/>
          <w:sz w:val="20"/>
          <w:lang w:val="ru-RU"/>
        </w:rPr>
        <w:t xml:space="preserve"> </w:t>
      </w:r>
      <w:r w:rsidRPr="00272B85">
        <w:rPr>
          <w:lang w:val="ru-RU"/>
        </w:rPr>
        <w:br/>
      </w:r>
      <w:r w:rsidRPr="00272B85">
        <w:rPr>
          <w:color w:val="000000"/>
          <w:sz w:val="20"/>
          <w:lang w:val="ru-RU"/>
        </w:rPr>
        <w:t xml:space="preserve"> от 29 мая 2015 года</w:t>
      </w:r>
      <w:r>
        <w:rPr>
          <w:color w:val="000000"/>
          <w:sz w:val="20"/>
        </w:rPr>
        <w:t>      </w:t>
      </w:r>
      <w:r w:rsidRPr="00272B85">
        <w:rPr>
          <w:color w:val="000000"/>
          <w:sz w:val="20"/>
          <w:lang w:val="ru-RU"/>
        </w:rPr>
        <w:t xml:space="preserve"> </w:t>
      </w:r>
      <w:r w:rsidRPr="00272B85">
        <w:rPr>
          <w:lang w:val="ru-RU"/>
        </w:rPr>
        <w:br/>
      </w:r>
      <w:r w:rsidRPr="00272B85">
        <w:rPr>
          <w:color w:val="000000"/>
          <w:sz w:val="20"/>
          <w:lang w:val="ru-RU"/>
        </w:rPr>
        <w:t xml:space="preserve"> № </w:t>
      </w:r>
      <w:r w:rsidRPr="00272B85">
        <w:rPr>
          <w:color w:val="000000"/>
          <w:sz w:val="20"/>
          <w:lang w:val="ru-RU"/>
        </w:rPr>
        <w:t>433</w:t>
      </w:r>
      <w:r>
        <w:rPr>
          <w:color w:val="000000"/>
          <w:sz w:val="20"/>
        </w:rPr>
        <w:t>              </w:t>
      </w:r>
      <w:r w:rsidRPr="00272B85">
        <w:rPr>
          <w:color w:val="000000"/>
          <w:sz w:val="20"/>
          <w:lang w:val="ru-RU"/>
        </w:rPr>
        <w:t xml:space="preserve"> </w:t>
      </w:r>
    </w:p>
    <w:bookmarkEnd w:id="2"/>
    <w:p w:rsidR="00DC2B27" w:rsidRPr="00272B85" w:rsidRDefault="00272B85">
      <w:pPr>
        <w:spacing w:after="0"/>
        <w:jc w:val="right"/>
        <w:rPr>
          <w:lang w:val="ru-RU"/>
        </w:rPr>
      </w:pPr>
      <w:r w:rsidRPr="00272B85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 </w:t>
      </w:r>
      <w:r w:rsidRPr="00272B85">
        <w:rPr>
          <w:color w:val="000000"/>
          <w:sz w:val="20"/>
          <w:lang w:val="ru-RU"/>
        </w:rPr>
        <w:t xml:space="preserve"> </w:t>
      </w:r>
      <w:r w:rsidRPr="00272B85">
        <w:rPr>
          <w:lang w:val="ru-RU"/>
        </w:rPr>
        <w:br/>
      </w:r>
      <w:r w:rsidRPr="00272B85">
        <w:rPr>
          <w:color w:val="000000"/>
          <w:sz w:val="20"/>
          <w:lang w:val="ru-RU"/>
        </w:rPr>
        <w:t>к приказу исполняющего обязанности</w:t>
      </w:r>
      <w:r w:rsidRPr="00272B85">
        <w:rPr>
          <w:lang w:val="ru-RU"/>
        </w:rPr>
        <w:br/>
      </w:r>
      <w:r w:rsidRPr="00272B85">
        <w:rPr>
          <w:color w:val="000000"/>
          <w:sz w:val="20"/>
          <w:lang w:val="ru-RU"/>
        </w:rPr>
        <w:t xml:space="preserve"> Министра здравоохранения</w:t>
      </w:r>
      <w:r>
        <w:rPr>
          <w:color w:val="000000"/>
          <w:sz w:val="20"/>
        </w:rPr>
        <w:t>   </w:t>
      </w:r>
      <w:r w:rsidRPr="00272B85">
        <w:rPr>
          <w:color w:val="000000"/>
          <w:sz w:val="20"/>
          <w:lang w:val="ru-RU"/>
        </w:rPr>
        <w:t xml:space="preserve"> </w:t>
      </w:r>
      <w:r w:rsidRPr="00272B85">
        <w:rPr>
          <w:lang w:val="ru-RU"/>
        </w:rPr>
        <w:br/>
      </w:r>
      <w:r w:rsidRPr="00272B8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</w:t>
      </w:r>
      <w:r w:rsidRPr="00272B85">
        <w:rPr>
          <w:lang w:val="ru-RU"/>
        </w:rPr>
        <w:br/>
      </w:r>
      <w:r w:rsidRPr="00272B85">
        <w:rPr>
          <w:color w:val="000000"/>
          <w:sz w:val="20"/>
          <w:lang w:val="ru-RU"/>
        </w:rPr>
        <w:t xml:space="preserve"> от 11 ноября 2009 года</w:t>
      </w:r>
      <w:r>
        <w:rPr>
          <w:color w:val="000000"/>
          <w:sz w:val="20"/>
        </w:rPr>
        <w:t>    </w:t>
      </w:r>
      <w:r w:rsidRPr="00272B85">
        <w:rPr>
          <w:color w:val="000000"/>
          <w:sz w:val="20"/>
          <w:lang w:val="ru-RU"/>
        </w:rPr>
        <w:t xml:space="preserve"> </w:t>
      </w:r>
      <w:r w:rsidRPr="00272B85">
        <w:rPr>
          <w:lang w:val="ru-RU"/>
        </w:rPr>
        <w:br/>
      </w:r>
      <w:r w:rsidRPr="00272B85">
        <w:rPr>
          <w:color w:val="000000"/>
          <w:sz w:val="20"/>
          <w:lang w:val="ru-RU"/>
        </w:rPr>
        <w:t xml:space="preserve"> № 691</w:t>
      </w:r>
      <w:r>
        <w:rPr>
          <w:color w:val="000000"/>
          <w:sz w:val="20"/>
        </w:rPr>
        <w:t>             </w:t>
      </w:r>
      <w:r w:rsidRPr="00272B85">
        <w:rPr>
          <w:color w:val="000000"/>
          <w:sz w:val="20"/>
          <w:lang w:val="ru-RU"/>
        </w:rPr>
        <w:t xml:space="preserve"> </w:t>
      </w:r>
    </w:p>
    <w:p w:rsidR="00DC2B27" w:rsidRPr="00272B85" w:rsidRDefault="00272B85">
      <w:pPr>
        <w:spacing w:after="0"/>
        <w:rPr>
          <w:lang w:val="ru-RU"/>
        </w:rPr>
      </w:pPr>
      <w:r w:rsidRPr="00272B85">
        <w:rPr>
          <w:b/>
          <w:color w:val="000000"/>
          <w:lang w:val="ru-RU"/>
        </w:rPr>
        <w:t xml:space="preserve"> Правила</w:t>
      </w:r>
      <w:r w:rsidRPr="00272B85">
        <w:rPr>
          <w:lang w:val="ru-RU"/>
        </w:rPr>
        <w:br/>
      </w:r>
      <w:r w:rsidRPr="00272B85">
        <w:rPr>
          <w:b/>
          <w:color w:val="000000"/>
          <w:lang w:val="ru-RU"/>
        </w:rPr>
        <w:t>повышения квалификации и переподготовки медицинских и</w:t>
      </w:r>
      <w:r w:rsidRPr="00272B85">
        <w:rPr>
          <w:lang w:val="ru-RU"/>
        </w:rPr>
        <w:br/>
      </w:r>
      <w:r w:rsidRPr="00272B85">
        <w:rPr>
          <w:b/>
          <w:color w:val="000000"/>
          <w:lang w:val="ru-RU"/>
        </w:rPr>
        <w:t>фармацевтических кадров 1. Общие положения</w:t>
      </w:r>
    </w:p>
    <w:p w:rsidR="00DC2B27" w:rsidRDefault="00272B85">
      <w:pPr>
        <w:spacing w:after="0"/>
      </w:pP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1. Настоящие Правила повышения квалификации и переподготовки медицинских и фармацевтических кадров (далее - Правила) разработаны в соответствии с</w:t>
      </w:r>
      <w:r>
        <w:rPr>
          <w:color w:val="000000"/>
          <w:sz w:val="20"/>
        </w:rPr>
        <w:t> </w:t>
      </w:r>
      <w:r w:rsidRPr="00272B85">
        <w:rPr>
          <w:color w:val="000000"/>
          <w:sz w:val="20"/>
          <w:lang w:val="ru-RU"/>
        </w:rPr>
        <w:t>пунктом 6 статьи 175 Кодекса Республики Казахстан «О здоровье</w:t>
      </w:r>
      <w:r w:rsidRPr="00272B85">
        <w:rPr>
          <w:color w:val="000000"/>
          <w:sz w:val="20"/>
          <w:lang w:val="ru-RU"/>
        </w:rPr>
        <w:t xml:space="preserve"> народа и системе здравоохранения» (далее – Кодекс) определяют порядок организации и проведения повышения квалификации и переподготовки медицинских и фармацевтических кадров (далее - кадры).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2. В настоящих Правилах используются следующие понятия:</w:t>
      </w:r>
      <w:r w:rsidRPr="00272B85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272B85">
        <w:rPr>
          <w:color w:val="000000"/>
          <w:sz w:val="20"/>
          <w:lang w:val="ru-RU"/>
        </w:rPr>
        <w:t xml:space="preserve"> 1) мероприятия по научно-информационному обмену - мероприятия, направленные на обмен информацией научного, научно-практического и практического характера, проводимые в форме конгрессов, съездов, конференций, семинаров, симпозиумов, пленумов и других фор</w:t>
      </w:r>
      <w:r w:rsidRPr="00272B85">
        <w:rPr>
          <w:color w:val="000000"/>
          <w:sz w:val="20"/>
          <w:lang w:val="ru-RU"/>
        </w:rPr>
        <w:t>мах;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2) рабочая учебная программа - программа, разрабатываемая и утверждаемая организацией, реализующей программы дополнительного образования, на основе обязательного компонента типовой учебной программы, детализирующая содержание программ дисциплин </w:t>
      </w:r>
      <w:r w:rsidRPr="00272B85">
        <w:rPr>
          <w:color w:val="000000"/>
          <w:sz w:val="20"/>
          <w:lang w:val="ru-RU"/>
        </w:rPr>
        <w:t>обязательного компонента и компонента по выбору;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3) рабочий учебный план - документ, разрабатываемый и утверждаемый организацией, реализующей программы дополнительного образования, на основе типового учебного плана по специальности;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4) переподг</w:t>
      </w:r>
      <w:r w:rsidRPr="00272B85">
        <w:rPr>
          <w:color w:val="000000"/>
          <w:sz w:val="20"/>
          <w:lang w:val="ru-RU"/>
        </w:rPr>
        <w:t>отовка кадров - форма дополнительного образования, позволяющая освоить соответственно другую медицинскую или фармацевтическую специальность;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5) повышение квалификации кадров - форма дополнительного образования, позволяющая поддерживать, расширять, уг</w:t>
      </w:r>
      <w:r w:rsidRPr="00272B85">
        <w:rPr>
          <w:color w:val="000000"/>
          <w:sz w:val="20"/>
          <w:lang w:val="ru-RU"/>
        </w:rPr>
        <w:t>лублять и совершенствовать ранее приобретенные профессиональные знания, умения и навыки;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6) дополнительное образование по медицинским и фармацевтическим специальностям (далее - дополнительное образование) - процесс обучения, осуществляемый с целью уд</w:t>
      </w:r>
      <w:r w:rsidRPr="00272B85">
        <w:rPr>
          <w:color w:val="000000"/>
          <w:sz w:val="20"/>
          <w:lang w:val="ru-RU"/>
        </w:rPr>
        <w:t>овлетворения образовательных потребностей кадров, реализуемый в форме повышения квалификации и переподготовки;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7) самообразование - образовательный процесс, направленный на самостоятельное получение кадрами новых и совершенствование имеющихся теорети</w:t>
      </w:r>
      <w:r w:rsidRPr="00272B85">
        <w:rPr>
          <w:color w:val="000000"/>
          <w:sz w:val="20"/>
          <w:lang w:val="ru-RU"/>
        </w:rPr>
        <w:t>ческих знаний на протяжении всей профессиональной деятельности;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8) программа дисциплины (силлабус) - учебная программа для слушателя, включающая в себя описание изучаемой дисциплины, цели, задачи, краткое ее содержание, темы и продолжительность каждо</w:t>
      </w:r>
      <w:r w:rsidRPr="00272B85">
        <w:rPr>
          <w:color w:val="000000"/>
          <w:sz w:val="20"/>
          <w:lang w:val="ru-RU"/>
        </w:rPr>
        <w:t xml:space="preserve">го занятия (аудиторного и внеаудиторного), требования преподавателя, критерии и правила оценки и список литературы, утверждаемая организацией, </w:t>
      </w:r>
      <w:r w:rsidRPr="00272B85">
        <w:rPr>
          <w:color w:val="000000"/>
          <w:sz w:val="20"/>
          <w:lang w:val="ru-RU"/>
        </w:rPr>
        <w:lastRenderedPageBreak/>
        <w:t>реализующей дополнительное образование;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9) обучение на практике (стажировка на рабочем месте) - приобретени</w:t>
      </w:r>
      <w:r w:rsidRPr="00272B85">
        <w:rPr>
          <w:color w:val="000000"/>
          <w:sz w:val="20"/>
          <w:lang w:val="ru-RU"/>
        </w:rPr>
        <w:t>е новых и совершенствование имеющихся практических навыков в организациях здравоохранения;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10) слушатель - лицо, зачисленное на обучение в организацию, реализующую программы дополнительного образования;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11) непрерывное профессиональное развитие</w:t>
      </w:r>
      <w:r w:rsidRPr="00272B85">
        <w:rPr>
          <w:color w:val="000000"/>
          <w:sz w:val="20"/>
          <w:lang w:val="ru-RU"/>
        </w:rPr>
        <w:t xml:space="preserve"> - образовательный процесс, направленный на поддержание и развитие профессионального уровня квалификации кадров для удовлетворения потребностей пациентов;</w:t>
      </w:r>
      <w:r w:rsidRPr="00272B85">
        <w:rPr>
          <w:lang w:val="ru-RU"/>
        </w:rPr>
        <w:br/>
      </w:r>
      <w:r>
        <w:rPr>
          <w:color w:val="000000"/>
          <w:sz w:val="20"/>
        </w:rPr>
        <w:t>     </w:t>
      </w:r>
      <w:r w:rsidRPr="00272B85">
        <w:rPr>
          <w:color w:val="000000"/>
          <w:sz w:val="20"/>
          <w:lang w:val="ru-RU"/>
        </w:rPr>
        <w:t xml:space="preserve"> 12) типовая учебная программа - программа, определяющая по каждой </w:t>
      </w:r>
      <w:r>
        <w:rPr>
          <w:color w:val="000000"/>
          <w:sz w:val="20"/>
        </w:rPr>
        <w:t>дисциплине обязательного комп</w:t>
      </w:r>
      <w:r>
        <w:rPr>
          <w:color w:val="000000"/>
          <w:sz w:val="20"/>
        </w:rPr>
        <w:t>онента типового учебного плана содержание и объем знаний, умений и навыков, подлежащих освоению;</w:t>
      </w:r>
      <w:r>
        <w:br/>
      </w:r>
      <w:r>
        <w:rPr>
          <w:color w:val="000000"/>
          <w:sz w:val="20"/>
        </w:rPr>
        <w:t xml:space="preserve">      13) типовой учебный план - документ, являющийся составной частью типовой учебной программы, регламентирующий перечень и объем учебных дисциплин, порядок </w:t>
      </w:r>
      <w:r>
        <w:rPr>
          <w:color w:val="000000"/>
          <w:sz w:val="20"/>
        </w:rPr>
        <w:t>их изучения и формы контроля;</w:t>
      </w:r>
      <w:r>
        <w:br/>
      </w:r>
      <w:r>
        <w:rPr>
          <w:color w:val="000000"/>
          <w:sz w:val="20"/>
        </w:rPr>
        <w:t>      14) сертификационный цикл – цикл повышения квалификации для слушателей с высшим и средним (техническим и профессиональным) медицинским образованием, претендующих на присвоение квалификационной категории;</w:t>
      </w:r>
      <w:r>
        <w:br/>
      </w:r>
      <w:r>
        <w:rPr>
          <w:color w:val="000000"/>
          <w:sz w:val="20"/>
        </w:rPr>
        <w:t>      15) семина</w:t>
      </w:r>
      <w:r>
        <w:rPr>
          <w:color w:val="000000"/>
          <w:sz w:val="20"/>
        </w:rPr>
        <w:t>р, тренинг (мастер-класс) – формы теоретического или практического повышения квалификации кадров;</w:t>
      </w:r>
      <w:r>
        <w:br/>
      </w:r>
      <w:r>
        <w:rPr>
          <w:color w:val="000000"/>
          <w:sz w:val="20"/>
        </w:rPr>
        <w:t>      16) симуляционные технологии – современные технологии обучения и оценки навыков кадров, включающие выработку автоматически повторяемых действий, операти</w:t>
      </w:r>
      <w:r>
        <w:rPr>
          <w:color w:val="000000"/>
          <w:sz w:val="20"/>
        </w:rPr>
        <w:t>вное принятие адекватных решений, основанные на моделировании клинических и иных ситуаций, в том числе неотложных ситуаций, максимально приближенных к реальным ситуациям;</w:t>
      </w:r>
      <w:r>
        <w:br/>
      </w:r>
      <w:r>
        <w:rPr>
          <w:color w:val="000000"/>
          <w:sz w:val="20"/>
        </w:rPr>
        <w:t>      17) зачетная единица в системе непрерывного профессионального развития специали</w:t>
      </w:r>
      <w:r>
        <w:rPr>
          <w:color w:val="000000"/>
          <w:sz w:val="20"/>
        </w:rPr>
        <w:t>ста – унифицированная условная единица измерения объема участия специалиста в мероприятиях, способствующих непрерывному профессиональному развитию за определенный период профессиональной деятельности;</w:t>
      </w:r>
      <w:r>
        <w:br/>
      </w:r>
      <w:r>
        <w:rPr>
          <w:color w:val="000000"/>
          <w:sz w:val="20"/>
        </w:rPr>
        <w:t>      18) накопительная система зачетных единиц – систе</w:t>
      </w:r>
      <w:r>
        <w:rPr>
          <w:color w:val="000000"/>
          <w:sz w:val="20"/>
        </w:rPr>
        <w:t>ма суммарного учета участия претендента в мероприятиях непрерывного профессионального развития за последние пять лет.</w:t>
      </w:r>
      <w:r>
        <w:br/>
      </w:r>
      <w:r>
        <w:rPr>
          <w:color w:val="000000"/>
          <w:sz w:val="20"/>
        </w:rPr>
        <w:t>      3. Повышение квалификации и переподготовка кадров являются основными формами дополнительного образования.</w:t>
      </w:r>
      <w:r>
        <w:br/>
      </w:r>
      <w:r>
        <w:rPr>
          <w:color w:val="000000"/>
          <w:sz w:val="20"/>
        </w:rPr>
        <w:t>      4. Основной целью до</w:t>
      </w:r>
      <w:r>
        <w:rPr>
          <w:color w:val="000000"/>
          <w:sz w:val="20"/>
        </w:rPr>
        <w:t>полнительного образования является поддержание и развитие профессионального уровня квалификации кадров для удовлетворения потребностей пациентов.</w:t>
      </w:r>
      <w:r>
        <w:br/>
      </w:r>
      <w:r>
        <w:rPr>
          <w:color w:val="000000"/>
          <w:sz w:val="20"/>
        </w:rPr>
        <w:t>      5. Задачами дополнительного образования кадров являются:</w:t>
      </w:r>
      <w:r>
        <w:br/>
      </w:r>
      <w:r>
        <w:rPr>
          <w:color w:val="000000"/>
          <w:sz w:val="20"/>
        </w:rPr>
        <w:t>      1) удовлетворение потребностей кадров в п</w:t>
      </w:r>
      <w:r>
        <w:rPr>
          <w:color w:val="000000"/>
          <w:sz w:val="20"/>
        </w:rPr>
        <w:t>олучении новых и обновлении теоретических знаний и практических навыков в области медицины и фармации;</w:t>
      </w:r>
      <w:r>
        <w:br/>
      </w:r>
      <w:r>
        <w:rPr>
          <w:color w:val="000000"/>
          <w:sz w:val="20"/>
        </w:rPr>
        <w:t>      2) формирование, закрепление на практике и накопление полученных теоретических знаний и практических навыков;</w:t>
      </w:r>
      <w:r>
        <w:br/>
      </w:r>
      <w:r>
        <w:rPr>
          <w:color w:val="000000"/>
          <w:sz w:val="20"/>
        </w:rPr>
        <w:t>      3) внедрение в практическое здр</w:t>
      </w:r>
      <w:r>
        <w:rPr>
          <w:color w:val="000000"/>
          <w:sz w:val="20"/>
        </w:rPr>
        <w:t>авоохранение новых методов диагностики и лечения, основанных на научных доказательствах.</w:t>
      </w:r>
    </w:p>
    <w:p w:rsidR="00DC2B27" w:rsidRDefault="00272B85">
      <w:pPr>
        <w:spacing w:after="0"/>
      </w:pPr>
      <w:r>
        <w:rPr>
          <w:b/>
          <w:color w:val="000000"/>
        </w:rPr>
        <w:t xml:space="preserve"> 2. Порядок повышения квалификации и переподготовки кадров</w:t>
      </w:r>
    </w:p>
    <w:p w:rsidR="00DC2B27" w:rsidRDefault="00272B85">
      <w:pPr>
        <w:spacing w:after="0"/>
      </w:pPr>
      <w:r>
        <w:rPr>
          <w:color w:val="000000"/>
          <w:sz w:val="20"/>
        </w:rPr>
        <w:t>      6. Целью повышения квалификации является обновление и углубление теоретических знаний и совершенствова</w:t>
      </w:r>
      <w:r>
        <w:rPr>
          <w:color w:val="000000"/>
          <w:sz w:val="20"/>
        </w:rPr>
        <w:t>ние практических навыков по общим и отдельным разделам медицинской или фармацевтической специальности, ее смежным дисциплинам, в соответствии с квалификационными требованиями.</w:t>
      </w:r>
      <w:r>
        <w:br/>
      </w:r>
      <w:r>
        <w:rPr>
          <w:color w:val="000000"/>
          <w:sz w:val="20"/>
        </w:rPr>
        <w:t>      Повышение квалификации предусмотрено для кадров с высшим медицинским образ</w:t>
      </w:r>
      <w:r>
        <w:rPr>
          <w:color w:val="000000"/>
          <w:sz w:val="20"/>
        </w:rPr>
        <w:t>ованием, прошедших обучение в интернатуре, и (или) клинической ординатуре, и (или) резидентуре, и (или) переподготовку по специальности, а также для кадров с высшим фармацевтическим образованием, в том числе прошедших переподготовку по специальности.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Для повышения квалификации кадров со средним профессиональным (техническим и </w:t>
      </w:r>
      <w:r>
        <w:rPr>
          <w:color w:val="000000"/>
          <w:sz w:val="20"/>
        </w:rPr>
        <w:lastRenderedPageBreak/>
        <w:t>профессиональным) образованием предшествующим уровнем образования является среднее (техническое и профессиональное) медицинское или фармацевтическое образование и (или) переподго</w:t>
      </w:r>
      <w:r>
        <w:rPr>
          <w:color w:val="000000"/>
          <w:sz w:val="20"/>
        </w:rPr>
        <w:t>товка по специальности.</w:t>
      </w:r>
      <w:r>
        <w:br/>
      </w:r>
      <w:r>
        <w:rPr>
          <w:color w:val="000000"/>
          <w:sz w:val="20"/>
        </w:rPr>
        <w:t>      7. Целью переподготовки кадров является приобретение новых знаний, умений и навыков, необходимых для выполнения профессиональной деятельности по новой специальности.</w:t>
      </w:r>
      <w:r>
        <w:br/>
      </w:r>
      <w:r>
        <w:rPr>
          <w:color w:val="000000"/>
          <w:sz w:val="20"/>
        </w:rPr>
        <w:t>      Переподготовка осуществляется по специальностям в рамк</w:t>
      </w:r>
      <w:r>
        <w:rPr>
          <w:color w:val="000000"/>
          <w:sz w:val="20"/>
        </w:rPr>
        <w:t xml:space="preserve">ах Номенклатуры медицинских и фармацевтических специальностей, утвержденной приказом Министра здравоохранения Республики Казахстан от 24 ноября 2009 года № 744 «Об утверждении Номенклатуры медицинских и фармацевтических специальностей», зарегистрированным </w:t>
      </w:r>
      <w:r>
        <w:rPr>
          <w:color w:val="000000"/>
          <w:sz w:val="20"/>
        </w:rPr>
        <w:t>в Реестре государственной регистрации нормативных правовых актов № 5885.</w:t>
      </w:r>
      <w:r>
        <w:br/>
      </w:r>
      <w:r>
        <w:rPr>
          <w:color w:val="000000"/>
          <w:sz w:val="20"/>
        </w:rPr>
        <w:t>      8. В рамках программ повышения квалификации и переподготовки проводятся мероприятия по научно-информационному обмену, семинары, тренинги (мастер-классы), самообразование, обучен</w:t>
      </w:r>
      <w:r>
        <w:rPr>
          <w:color w:val="000000"/>
          <w:sz w:val="20"/>
        </w:rPr>
        <w:t>ие на практике (стажировка на рабочем месте).</w:t>
      </w:r>
      <w:r>
        <w:br/>
      </w:r>
      <w:r>
        <w:rPr>
          <w:color w:val="000000"/>
          <w:sz w:val="20"/>
        </w:rPr>
        <w:t>      9. Обучение по программам дополнительного образования осуществляется за счет средств бюджета, работодателя, и(или) из других источников, не запрещенных законодательством.</w:t>
      </w:r>
      <w:r>
        <w:br/>
      </w:r>
      <w:r>
        <w:rPr>
          <w:color w:val="000000"/>
          <w:sz w:val="20"/>
        </w:rPr>
        <w:t>      10. Дополнительное образова</w:t>
      </w:r>
      <w:r>
        <w:rPr>
          <w:color w:val="000000"/>
          <w:sz w:val="20"/>
        </w:rPr>
        <w:t>ние осуществляется в медицинских и (или) фармацевтических организациях образования и науки, реализующих образовательные учебные программы дополнительного образования (далее – обучающие организации).</w:t>
      </w:r>
      <w:r>
        <w:br/>
      </w:r>
      <w:r>
        <w:rPr>
          <w:color w:val="000000"/>
          <w:sz w:val="20"/>
        </w:rPr>
        <w:t>      11. Освоение программ дополнительного образования п</w:t>
      </w:r>
      <w:r>
        <w:rPr>
          <w:color w:val="000000"/>
          <w:sz w:val="20"/>
        </w:rPr>
        <w:t>роводится с отрывом или с частичным отрывом от работы. В случаях с частичным отрывом от работы кадры выполняют работу на условиях неполного рабочего времени и параллельно проходят обучение по одной из форм дополнительного образования, в том числе с примене</w:t>
      </w:r>
      <w:r>
        <w:rPr>
          <w:color w:val="000000"/>
          <w:sz w:val="20"/>
        </w:rPr>
        <w:t>нием дистанционных образовательных технологий, в порядке, установленном Правилами организации учебного процесса по дистанционным образовательным технологиям, утвержденными приказом Министра образования и науки Республики Казахстан от 20 марта 2015 года № 1</w:t>
      </w:r>
      <w:r>
        <w:rPr>
          <w:color w:val="000000"/>
          <w:sz w:val="20"/>
        </w:rPr>
        <w:t>37, зарегистрированный в Реестре государственной регистрации нормативных правовых актов за № 10768.</w:t>
      </w:r>
      <w:r>
        <w:br/>
      </w:r>
      <w:r>
        <w:rPr>
          <w:color w:val="000000"/>
          <w:sz w:val="20"/>
        </w:rPr>
        <w:t>      12. Для определения начального (исходного) уровня знаний слушателей циклов повышения квалификации продолжительностью от 54 часов и более, а также цикл</w:t>
      </w:r>
      <w:r>
        <w:rPr>
          <w:color w:val="000000"/>
          <w:sz w:val="20"/>
        </w:rPr>
        <w:t>ов переподготовки, проводится базисный, во время обучения - текущий, по окончании обучения – итоговый контроль.</w:t>
      </w:r>
      <w:r>
        <w:br/>
      </w:r>
      <w:r>
        <w:rPr>
          <w:color w:val="000000"/>
          <w:sz w:val="20"/>
        </w:rPr>
        <w:t>      Контроль проводится в форме тестирования, собеседования, использования симуляционных технологий, а также работы с пациентами под руководст</w:t>
      </w:r>
      <w:r>
        <w:rPr>
          <w:color w:val="000000"/>
          <w:sz w:val="20"/>
        </w:rPr>
        <w:t>вом преподавателя цикла повышения квалификации, переподготовки. Форма итогового контроля на циклах повышения квалификации определяется обучающей организацией самостоятельно.</w:t>
      </w:r>
      <w:r>
        <w:br/>
      </w:r>
      <w:r>
        <w:rPr>
          <w:color w:val="000000"/>
          <w:sz w:val="20"/>
        </w:rPr>
        <w:t>      Итоговый контроль на циклах переподготовки осуществляется в два этапа: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тестирование (не менее 100 вопросов);</w:t>
      </w:r>
      <w:r>
        <w:br/>
      </w:r>
      <w:r>
        <w:rPr>
          <w:color w:val="000000"/>
          <w:sz w:val="20"/>
        </w:rPr>
        <w:t>      оценка практических навыков по профилю специальности с применением симмуляционных технологий.</w:t>
      </w:r>
      <w:r>
        <w:br/>
      </w:r>
      <w:r>
        <w:rPr>
          <w:color w:val="000000"/>
          <w:sz w:val="20"/>
        </w:rPr>
        <w:t>      Итоговый контроль включает в себя контроль освоения аудиторной и внеаудиторной (самостоятельной) работы слушате</w:t>
      </w:r>
      <w:r>
        <w:rPr>
          <w:color w:val="000000"/>
          <w:sz w:val="20"/>
        </w:rPr>
        <w:t>ля.</w:t>
      </w:r>
    </w:p>
    <w:p w:rsidR="00DC2B27" w:rsidRDefault="00272B85">
      <w:pPr>
        <w:spacing w:after="0"/>
      </w:pPr>
      <w:r>
        <w:rPr>
          <w:b/>
          <w:color w:val="000000"/>
        </w:rPr>
        <w:t xml:space="preserve"> 3. Содержание и сроки повышения квалификации и переподготовки</w:t>
      </w:r>
    </w:p>
    <w:p w:rsidR="00DC2B27" w:rsidRDefault="00272B85">
      <w:pPr>
        <w:spacing w:after="0"/>
      </w:pPr>
      <w:r>
        <w:rPr>
          <w:color w:val="000000"/>
          <w:sz w:val="20"/>
        </w:rPr>
        <w:t>      13. Реализация программ повышения квалификации и переподготовки осуществляется в соответствии с типовой учебной программой, рабочей учебной программой.</w:t>
      </w:r>
      <w:r>
        <w:br/>
      </w:r>
      <w:r>
        <w:rPr>
          <w:color w:val="000000"/>
          <w:sz w:val="20"/>
        </w:rPr>
        <w:t xml:space="preserve">      14. Программами обучения </w:t>
      </w:r>
      <w:r>
        <w:rPr>
          <w:color w:val="000000"/>
          <w:sz w:val="20"/>
        </w:rPr>
        <w:t>предусмотрено 2/3 учебного времени на аудиторную работу (из которых практических занятий не менее 50%) и 1/3 учебного времени - на самообразование слушателя в рамках заданий, отраженных в программе дисциплины (силлабусе).</w:t>
      </w:r>
      <w:r>
        <w:br/>
      </w:r>
      <w:r>
        <w:rPr>
          <w:color w:val="000000"/>
          <w:sz w:val="20"/>
        </w:rPr>
        <w:t xml:space="preserve">      15. Продолжительность одной </w:t>
      </w:r>
      <w:r>
        <w:rPr>
          <w:color w:val="000000"/>
          <w:sz w:val="20"/>
        </w:rPr>
        <w:t xml:space="preserve">учебной недели составляет от 54 до 60 часов, из которых от 36 до 40 академических часов аудиторной работы и от 18 до 20 часов - </w:t>
      </w:r>
      <w:r>
        <w:rPr>
          <w:color w:val="000000"/>
          <w:sz w:val="20"/>
        </w:rPr>
        <w:lastRenderedPageBreak/>
        <w:t>самообразование.</w:t>
      </w:r>
      <w:r>
        <w:br/>
      </w:r>
      <w:r>
        <w:rPr>
          <w:color w:val="000000"/>
          <w:sz w:val="20"/>
        </w:rPr>
        <w:t>      Продолжительность 1 академического часа составляет 50 минут.</w:t>
      </w:r>
      <w:r>
        <w:br/>
      </w:r>
      <w:r>
        <w:rPr>
          <w:color w:val="000000"/>
          <w:sz w:val="20"/>
        </w:rPr>
        <w:t>      16. Срок обучения для лиц с высшим мед</w:t>
      </w:r>
      <w:r>
        <w:rPr>
          <w:color w:val="000000"/>
          <w:sz w:val="20"/>
        </w:rPr>
        <w:t>ицинским и фармацевтическим образованием составляет на циклах переподготовки - от 864 до 1080 часов, на циклах повышения квалификации - от 54 до 216 часов.</w:t>
      </w:r>
      <w:r>
        <w:br/>
      </w:r>
      <w:r>
        <w:rPr>
          <w:color w:val="000000"/>
          <w:sz w:val="20"/>
        </w:rPr>
        <w:t>      Срок обучения для лиц с высшим медицинским образованием, прошедших обучение в интернатуре, и (</w:t>
      </w:r>
      <w:r>
        <w:rPr>
          <w:color w:val="000000"/>
          <w:sz w:val="20"/>
        </w:rPr>
        <w:t>или) резидентуре, клинической ординатуре и переподготовку до 2009 года по клиническим специальностям, желающих пройти переподготовку в рамках имеющейся специальности по профилю «детская» или «взрослая», переподготовка составляет 432 часа.</w:t>
      </w:r>
      <w:r>
        <w:br/>
      </w:r>
      <w:r>
        <w:rPr>
          <w:color w:val="000000"/>
          <w:sz w:val="20"/>
        </w:rPr>
        <w:t>      Срок обучен</w:t>
      </w:r>
      <w:r>
        <w:rPr>
          <w:color w:val="000000"/>
          <w:sz w:val="20"/>
        </w:rPr>
        <w:t>ия для лиц с высшим медицинским образованием, прошедших переподготовку до 2009 года по клиническим специальностям, желающих пройти переподготовку в рамках имеющейся специальности по профилю «детская» или «взрослая», переподготовка составляет 432 часа.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Для лиц с высшим медицинским образованием, ранее прошедших обучение в интернатуре, резидентуре (клинической ординатуре), на курсах переподготовки по специальностям:</w:t>
      </w:r>
      <w:r>
        <w:br/>
      </w:r>
      <w:r>
        <w:rPr>
          <w:color w:val="000000"/>
          <w:sz w:val="20"/>
        </w:rPr>
        <w:t>      «Терапия (терапия подростковая, скорая и неотложная медицинская помощь, диетология)</w:t>
      </w:r>
      <w:r>
        <w:rPr>
          <w:color w:val="000000"/>
          <w:sz w:val="20"/>
        </w:rPr>
        <w:t>» и «Педиатрия (скорая и неотложная медицинская помощь)» переподготовка по специальности «Общая врачебная практика» составляет 432 часа;</w:t>
      </w:r>
      <w:r>
        <w:br/>
      </w:r>
      <w:r>
        <w:rPr>
          <w:color w:val="000000"/>
          <w:sz w:val="20"/>
        </w:rPr>
        <w:t>      «Онкология (взрослая, деткая)» и «Гематология (взрослая, детская)» переподготовка по специальности «онкология и г</w:t>
      </w:r>
      <w:r>
        <w:rPr>
          <w:color w:val="000000"/>
          <w:sz w:val="20"/>
        </w:rPr>
        <w:t>ематология детская» составляет 432 часа.</w:t>
      </w:r>
      <w:r>
        <w:br/>
      </w:r>
      <w:r>
        <w:rPr>
          <w:color w:val="000000"/>
          <w:sz w:val="20"/>
        </w:rPr>
        <w:t>      Срок обучения для лиц со средним (техническим и профессиональным) медицинским и фармацевтическим образованием составляет на циклах переподготовки - от 432 до 648 часов, повышения квалификации - от 54 до 108 ча</w:t>
      </w:r>
      <w:r>
        <w:rPr>
          <w:color w:val="000000"/>
          <w:sz w:val="20"/>
        </w:rPr>
        <w:t>сов.</w:t>
      </w:r>
      <w:r>
        <w:br/>
      </w:r>
      <w:r>
        <w:rPr>
          <w:color w:val="000000"/>
          <w:sz w:val="20"/>
        </w:rPr>
        <w:t>      Сроки повышения квалификации за рубежом составляет от 216 до 864 академических часов.</w:t>
      </w:r>
      <w:r>
        <w:br/>
      </w:r>
      <w:r>
        <w:rPr>
          <w:color w:val="000000"/>
          <w:sz w:val="20"/>
        </w:rPr>
        <w:t>      Сроки повышения квалификации для лиц с высшим и средним (техническим и профессиональным) медицинским и фармацевтическим образованием на мастер-классах со</w:t>
      </w:r>
      <w:r>
        <w:rPr>
          <w:color w:val="000000"/>
          <w:sz w:val="20"/>
        </w:rPr>
        <w:t>ставляет не менее 54 часов, на семинарах и тренингах – не менее 8 часов.</w:t>
      </w:r>
      <w:r>
        <w:br/>
      </w:r>
      <w:r>
        <w:rPr>
          <w:color w:val="000000"/>
          <w:sz w:val="20"/>
        </w:rPr>
        <w:t>      17. По результатам итогового контроля лицам, освоившим программы:</w:t>
      </w:r>
      <w:r>
        <w:br/>
      </w:r>
      <w:r>
        <w:rPr>
          <w:color w:val="000000"/>
          <w:sz w:val="20"/>
        </w:rPr>
        <w:t>      переподготовки - выдается удостоверение о переподготовке по форме, согласно приложению 1 к настоящим Прав</w:t>
      </w:r>
      <w:r>
        <w:rPr>
          <w:color w:val="000000"/>
          <w:sz w:val="20"/>
        </w:rPr>
        <w:t>илам;</w:t>
      </w:r>
      <w:r>
        <w:br/>
      </w:r>
      <w:r>
        <w:rPr>
          <w:color w:val="000000"/>
          <w:sz w:val="20"/>
        </w:rPr>
        <w:t>      повышения квалификации - выдается свидетельство о повышении квалификации по форме, согласно приложению 2 к настоящим Правилам;</w:t>
      </w:r>
      <w:r>
        <w:br/>
      </w:r>
      <w:r>
        <w:rPr>
          <w:color w:val="000000"/>
          <w:sz w:val="20"/>
        </w:rPr>
        <w:t>      повышения квалификации на сертификационных циклах - выдается свидетельство о повышении квалификации по форме, с</w:t>
      </w:r>
      <w:r>
        <w:rPr>
          <w:color w:val="000000"/>
          <w:sz w:val="20"/>
        </w:rPr>
        <w:t>огласно приложению 3 к настоящим Правилам.</w:t>
      </w:r>
      <w:r>
        <w:br/>
      </w:r>
      <w:r>
        <w:rPr>
          <w:color w:val="000000"/>
          <w:sz w:val="20"/>
        </w:rPr>
        <w:t>      По результатам итогового контроля лицам, не освоившим программы повышения квалификации или переподготовки выдается справка о прохождении обучения с указанием объема пройденной программы и назначается повторн</w:t>
      </w:r>
      <w:r>
        <w:rPr>
          <w:color w:val="000000"/>
          <w:sz w:val="20"/>
        </w:rPr>
        <w:t>ый итоговый контроль.</w:t>
      </w:r>
      <w:r>
        <w:br/>
      </w:r>
      <w:r>
        <w:rPr>
          <w:color w:val="000000"/>
          <w:sz w:val="20"/>
        </w:rPr>
        <w:t>      Лицам, прошедшим обучение на семинарах, тренингах (мастер-классах) продолжительностью не менее 54 часов, выдается сертификат по форме, определяемой обучающей организацией.</w:t>
      </w:r>
    </w:p>
    <w:p w:rsidR="00DC2B27" w:rsidRDefault="00272B85">
      <w:pPr>
        <w:spacing w:after="0"/>
      </w:pPr>
      <w:r>
        <w:rPr>
          <w:b/>
          <w:color w:val="000000"/>
        </w:rPr>
        <w:t xml:space="preserve"> 4. Повышение квалификации и переподготовка кадров за ру</w:t>
      </w:r>
      <w:r>
        <w:rPr>
          <w:b/>
          <w:color w:val="000000"/>
        </w:rPr>
        <w:t>бежом,</w:t>
      </w:r>
      <w:r>
        <w:br/>
      </w:r>
      <w:r>
        <w:rPr>
          <w:b/>
          <w:color w:val="000000"/>
        </w:rPr>
        <w:t>привлечение зарубежных специалистов</w:t>
      </w:r>
    </w:p>
    <w:p w:rsidR="00DC2B27" w:rsidRDefault="00272B85">
      <w:pPr>
        <w:spacing w:after="0"/>
      </w:pPr>
      <w:r>
        <w:rPr>
          <w:color w:val="000000"/>
          <w:sz w:val="20"/>
        </w:rPr>
        <w:t>      18. Повышение квалификации и переподготовка кадров осуществляется как в Республике Казахстан, в том числе и с привлечением ведущих зарубежных специалистов, так и за рубежом.</w:t>
      </w:r>
      <w:r>
        <w:br/>
      </w:r>
      <w:r>
        <w:rPr>
          <w:color w:val="000000"/>
          <w:sz w:val="20"/>
        </w:rPr>
        <w:t>      Обучение за рубежом проводи</w:t>
      </w:r>
      <w:r>
        <w:rPr>
          <w:color w:val="000000"/>
          <w:sz w:val="20"/>
        </w:rPr>
        <w:t>тся в зарубежных организациях, осуществляющих образовательную, медицинскую, фармацевтическую, научно-исследовательскую деятельность в области медицины, фармации (далее - зарубежные организации).</w:t>
      </w:r>
      <w:r>
        <w:br/>
      </w:r>
      <w:r>
        <w:rPr>
          <w:color w:val="000000"/>
          <w:sz w:val="20"/>
        </w:rPr>
        <w:t>      Привлечение ведущих зарубежных специалистов осуществляе</w:t>
      </w:r>
      <w:r>
        <w:rPr>
          <w:color w:val="000000"/>
          <w:sz w:val="20"/>
        </w:rPr>
        <w:t xml:space="preserve">тся в соответствии с договорами, заключаемыми между приглашающей казахстанской обучающей организацией или </w:t>
      </w:r>
      <w:r>
        <w:rPr>
          <w:color w:val="000000"/>
          <w:sz w:val="20"/>
        </w:rPr>
        <w:lastRenderedPageBreak/>
        <w:t>организацией здравоохранения или уполномоченным органом в области здравоохранения (далее - уполномоченный орган), или местным органом государственного</w:t>
      </w:r>
      <w:r>
        <w:rPr>
          <w:color w:val="000000"/>
          <w:sz w:val="20"/>
        </w:rPr>
        <w:t xml:space="preserve"> управления здравоохранением областей, города республиканского значения и столицы (далее - местный орган) и приглашаемым зарубежным специалистом и (или) зарубежной организацией.</w:t>
      </w:r>
      <w:r>
        <w:br/>
      </w:r>
      <w:r>
        <w:rPr>
          <w:color w:val="000000"/>
          <w:sz w:val="20"/>
        </w:rPr>
        <w:t xml:space="preserve">      Рабочая учебная программа и список привлекаемых зарубежных специалистов </w:t>
      </w:r>
      <w:r>
        <w:rPr>
          <w:color w:val="000000"/>
          <w:sz w:val="20"/>
        </w:rPr>
        <w:t>согласовывается с уполномоченным (или местным) органом.</w:t>
      </w:r>
      <w:r>
        <w:br/>
      </w:r>
      <w:r>
        <w:rPr>
          <w:color w:val="000000"/>
          <w:sz w:val="20"/>
        </w:rPr>
        <w:t>      19. На повышение квалификации в зарубежные организации за счет средств республиканского и местных (города республиканского значения, столица) бюджетов направляются кадры, работающие в государств</w:t>
      </w:r>
      <w:r>
        <w:rPr>
          <w:color w:val="000000"/>
          <w:sz w:val="20"/>
        </w:rPr>
        <w:t>енных организациях здравоохранения.</w:t>
      </w:r>
      <w:r>
        <w:br/>
      </w:r>
      <w:r>
        <w:rPr>
          <w:color w:val="000000"/>
          <w:sz w:val="20"/>
        </w:rPr>
        <w:t>      20. Направление кадров, работающих в государственных организациях здравоохранения, на повышение квалификации по клиническим медицинским специальностям осуществляется в зарубежные организации, в договорах с которыми</w:t>
      </w:r>
      <w:r>
        <w:rPr>
          <w:color w:val="000000"/>
          <w:sz w:val="20"/>
        </w:rPr>
        <w:t xml:space="preserve"> предусмотрен допуск казахстанских кадров к проведению диагностических и лечебных процедур зарубежным пациентам согласно программе повышения квалификации.</w:t>
      </w:r>
      <w:r>
        <w:br/>
      </w:r>
      <w:r>
        <w:rPr>
          <w:color w:val="000000"/>
          <w:sz w:val="20"/>
        </w:rPr>
        <w:t xml:space="preserve">      21. Уполномоченный (или местный) орган или организация, направляющая на повышение квалификации </w:t>
      </w:r>
      <w:r>
        <w:rPr>
          <w:color w:val="000000"/>
          <w:sz w:val="20"/>
        </w:rPr>
        <w:t>за счет средств государственного бюджета, создает комиссию по направлению кадров республики на повышение квалификации по медицинским и фармацевтическим специальностям за рубеж (далее – комиссия).</w:t>
      </w:r>
      <w:r>
        <w:br/>
      </w:r>
      <w:r>
        <w:rPr>
          <w:color w:val="000000"/>
          <w:sz w:val="20"/>
        </w:rPr>
        <w:t>      22. На основании рекомендации комиссии заключаются дог</w:t>
      </w:r>
      <w:r>
        <w:rPr>
          <w:color w:val="000000"/>
          <w:sz w:val="20"/>
        </w:rPr>
        <w:t>оворы об оказании образовательных услуг (далее – договор) между уполномоченным (или местным) органом или организацией и зарубежной организацией, осуществляющей обучение, а также между уполномоченным (или местным) органом или организацией и кадрами, направл</w:t>
      </w:r>
      <w:r>
        <w:rPr>
          <w:color w:val="000000"/>
          <w:sz w:val="20"/>
        </w:rPr>
        <w:t>яемыми на повышение квалификации за рубеж за счет государственного бюджета.</w:t>
      </w:r>
      <w:r>
        <w:br/>
      </w:r>
      <w:r>
        <w:rPr>
          <w:color w:val="000000"/>
          <w:sz w:val="20"/>
        </w:rPr>
        <w:t>      В договоре между уполномоченным (или местным) органом или организацией и кадрами определяется способ обеспечения исполнения обязательств по возврату средств, затраченных на п</w:t>
      </w:r>
      <w:r>
        <w:rPr>
          <w:color w:val="000000"/>
          <w:sz w:val="20"/>
        </w:rPr>
        <w:t>овышение их квалификации, в случае, если направляемые кадры выбывают из программы обучения по неуважительным причинам, определенным договором, и (или) не исполняют своих обязательств, предусмотренных в договоре.</w:t>
      </w:r>
      <w:r>
        <w:br/>
      </w:r>
      <w:r>
        <w:rPr>
          <w:color w:val="000000"/>
          <w:sz w:val="20"/>
        </w:rPr>
        <w:t>      Договор между уполномоченным (или мест</w:t>
      </w:r>
      <w:r>
        <w:rPr>
          <w:color w:val="000000"/>
          <w:sz w:val="20"/>
        </w:rPr>
        <w:t>ным) органом или организацией и зарубежной организацией является основанием для перечисления ей денег, предусмотренных в договоре, за повышение квалификации кадров.</w:t>
      </w:r>
      <w:r>
        <w:br/>
      </w:r>
      <w:r>
        <w:rPr>
          <w:color w:val="000000"/>
          <w:sz w:val="20"/>
        </w:rPr>
        <w:t>      23. Кадры, прошедшие повышение квалификации в зарубежных организациях, по приезду пре</w:t>
      </w:r>
      <w:r>
        <w:rPr>
          <w:color w:val="000000"/>
          <w:sz w:val="20"/>
        </w:rPr>
        <w:t>доставляют в уполномоченный (или местный) орган или организацию следующую документацию:</w:t>
      </w:r>
      <w:r>
        <w:br/>
      </w:r>
      <w:r>
        <w:rPr>
          <w:color w:val="000000"/>
          <w:sz w:val="20"/>
        </w:rPr>
        <w:t>      1) копию документа о прохождении цикла повышения квалификации за рубежом, выданного зарубежной организацией;</w:t>
      </w:r>
      <w:r>
        <w:br/>
      </w:r>
      <w:r>
        <w:rPr>
          <w:color w:val="000000"/>
          <w:sz w:val="20"/>
        </w:rPr>
        <w:t>      2) отчет о прохождении цикла повышения квалифик</w:t>
      </w:r>
      <w:r>
        <w:rPr>
          <w:color w:val="000000"/>
          <w:sz w:val="20"/>
        </w:rPr>
        <w:t>ации за рубежом в произвольной форме;</w:t>
      </w:r>
      <w:r>
        <w:br/>
      </w:r>
      <w:r>
        <w:rPr>
          <w:color w:val="000000"/>
          <w:sz w:val="20"/>
        </w:rPr>
        <w:t>      3) авансовый отчет о командировочных расходах.</w:t>
      </w:r>
      <w:r>
        <w:br/>
      </w:r>
      <w:r>
        <w:rPr>
          <w:color w:val="000000"/>
          <w:sz w:val="20"/>
        </w:rPr>
        <w:t>      24. За лицом, находящимся на повышении квалификации за рубежом, сохраняется место работы (должность) и средняя месячная заработная плата в соответствии с закон</w:t>
      </w:r>
      <w:r>
        <w:rPr>
          <w:color w:val="000000"/>
          <w:sz w:val="20"/>
        </w:rPr>
        <w:t>одательством Республики Казахстан.</w:t>
      </w:r>
    </w:p>
    <w:p w:rsidR="00DC2B27" w:rsidRDefault="00272B85">
      <w:pPr>
        <w:spacing w:after="0"/>
        <w:jc w:val="right"/>
      </w:pPr>
      <w:r>
        <w:rPr>
          <w:color w:val="000000"/>
          <w:sz w:val="20"/>
        </w:rPr>
        <w:t xml:space="preserve">Приложение 1           </w:t>
      </w:r>
      <w:r>
        <w:br/>
      </w:r>
      <w:r>
        <w:rPr>
          <w:color w:val="000000"/>
          <w:sz w:val="20"/>
        </w:rPr>
        <w:t xml:space="preserve"> к Правилам повышения квалификации </w:t>
      </w:r>
      <w:r>
        <w:br/>
      </w:r>
      <w:r>
        <w:rPr>
          <w:color w:val="000000"/>
          <w:sz w:val="20"/>
        </w:rPr>
        <w:t xml:space="preserve"> и переподготовки медицинских и  </w:t>
      </w:r>
      <w:r>
        <w:br/>
      </w:r>
      <w:r>
        <w:rPr>
          <w:color w:val="000000"/>
          <w:sz w:val="20"/>
        </w:rPr>
        <w:t xml:space="preserve"> фармацевтических кадров и   </w:t>
      </w:r>
      <w:r>
        <w:br/>
      </w:r>
      <w:r>
        <w:rPr>
          <w:color w:val="000000"/>
          <w:sz w:val="20"/>
        </w:rPr>
        <w:t xml:space="preserve"> квалификационным требованиям к  </w:t>
      </w:r>
      <w:r>
        <w:br/>
      </w:r>
      <w:r>
        <w:rPr>
          <w:color w:val="000000"/>
          <w:sz w:val="20"/>
        </w:rPr>
        <w:t>организациям, реализующим программы</w:t>
      </w:r>
      <w:r>
        <w:br/>
      </w:r>
      <w:r>
        <w:rPr>
          <w:color w:val="000000"/>
          <w:sz w:val="20"/>
        </w:rPr>
        <w:t xml:space="preserve"> дополнительного медицинско</w:t>
      </w:r>
      <w:r>
        <w:rPr>
          <w:color w:val="000000"/>
          <w:sz w:val="20"/>
        </w:rPr>
        <w:t xml:space="preserve">го и  </w:t>
      </w:r>
      <w:r>
        <w:br/>
      </w:r>
      <w:r>
        <w:rPr>
          <w:color w:val="000000"/>
          <w:sz w:val="20"/>
        </w:rPr>
        <w:t xml:space="preserve"> фармацевтического образования  </w:t>
      </w:r>
    </w:p>
    <w:p w:rsidR="00DC2B27" w:rsidRDefault="00272B85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 форма</w:t>
      </w:r>
    </w:p>
    <w:p w:rsidR="00DC2B27" w:rsidRDefault="00272B85">
      <w:pPr>
        <w:spacing w:after="0"/>
      </w:pPr>
      <w:r>
        <w:rPr>
          <w:b/>
          <w:color w:val="000000"/>
          <w:sz w:val="20"/>
        </w:rPr>
        <w:lastRenderedPageBreak/>
        <w:t>               Удостоверение о переподготовке</w:t>
      </w:r>
      <w:r>
        <w:br/>
      </w:r>
      <w:r>
        <w:rPr>
          <w:b/>
          <w:color w:val="000000"/>
          <w:sz w:val="20"/>
        </w:rPr>
        <w:t>                         № _______</w:t>
      </w:r>
      <w:r>
        <w:br/>
      </w:r>
      <w:r>
        <w:rPr>
          <w:b/>
          <w:color w:val="000000"/>
          <w:sz w:val="20"/>
        </w:rPr>
        <w:t>      Настоящим удостоверяется, что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 (фамилия, имя, отчество (при наличии)) прошел(а)</w:t>
      </w:r>
      <w:r>
        <w:br/>
      </w:r>
      <w:r>
        <w:rPr>
          <w:color w:val="000000"/>
          <w:sz w:val="20"/>
        </w:rPr>
        <w:t>                   переподготовку по специальности</w:t>
      </w:r>
      <w:r>
        <w:br/>
      </w:r>
      <w:r>
        <w:rPr>
          <w:color w:val="000000"/>
          <w:sz w:val="20"/>
        </w:rPr>
        <w:t>      _______________________________________________________</w:t>
      </w:r>
      <w:r>
        <w:br/>
      </w:r>
      <w:r>
        <w:rPr>
          <w:color w:val="000000"/>
          <w:sz w:val="20"/>
        </w:rPr>
        <w:t>      в______</w:t>
      </w:r>
      <w:r>
        <w:rPr>
          <w:color w:val="000000"/>
          <w:sz w:val="20"/>
        </w:rPr>
        <w:t>________________________________________________</w:t>
      </w:r>
      <w:r>
        <w:br/>
      </w:r>
      <w:r>
        <w:rPr>
          <w:color w:val="000000"/>
          <w:sz w:val="20"/>
        </w:rPr>
        <w:t>                 (название обучающей организации)</w:t>
      </w:r>
      <w:r>
        <w:br/>
      </w:r>
      <w:r>
        <w:rPr>
          <w:color w:val="000000"/>
          <w:sz w:val="20"/>
        </w:rPr>
        <w:t>      в общем объеме ____________________часов</w:t>
      </w:r>
      <w:r>
        <w:br/>
      </w:r>
      <w:r>
        <w:rPr>
          <w:color w:val="000000"/>
          <w:sz w:val="20"/>
        </w:rPr>
        <w:t>      с «____» ______________ по «___» _______________ 20 ___ года</w:t>
      </w:r>
      <w:r>
        <w:br/>
      </w:r>
      <w:r>
        <w:rPr>
          <w:color w:val="000000"/>
          <w:sz w:val="20"/>
        </w:rPr>
        <w:t>      __________________________________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(фамилия, имя, отчество (при наличии), подпись руководителя)</w:t>
      </w:r>
      <w:r>
        <w:br/>
      </w:r>
      <w:r>
        <w:rPr>
          <w:color w:val="000000"/>
          <w:sz w:val="20"/>
        </w:rPr>
        <w:t>      Место для печати</w:t>
      </w:r>
      <w:r>
        <w:br/>
      </w:r>
      <w:r>
        <w:rPr>
          <w:color w:val="000000"/>
          <w:sz w:val="20"/>
        </w:rPr>
        <w:t>      Дата выдачи «____» _________________ 20 ___ года</w:t>
      </w:r>
    </w:p>
    <w:p w:rsidR="00DC2B27" w:rsidRDefault="00272B85">
      <w:pPr>
        <w:spacing w:after="0"/>
        <w:jc w:val="right"/>
      </w:pPr>
      <w:r>
        <w:rPr>
          <w:color w:val="000000"/>
          <w:sz w:val="20"/>
        </w:rPr>
        <w:t xml:space="preserve">Приложение 2           </w:t>
      </w:r>
      <w:r>
        <w:br/>
      </w:r>
      <w:r>
        <w:rPr>
          <w:color w:val="000000"/>
          <w:sz w:val="20"/>
        </w:rPr>
        <w:t xml:space="preserve"> к Правилам повышения квалификации </w:t>
      </w:r>
      <w:r>
        <w:br/>
      </w:r>
      <w:r>
        <w:rPr>
          <w:color w:val="000000"/>
          <w:sz w:val="20"/>
        </w:rPr>
        <w:t xml:space="preserve"> и переподготовки медицинских и  </w:t>
      </w:r>
      <w:r>
        <w:br/>
      </w:r>
      <w:r>
        <w:rPr>
          <w:color w:val="000000"/>
          <w:sz w:val="20"/>
        </w:rPr>
        <w:t xml:space="preserve"> фармацевтических к</w:t>
      </w:r>
      <w:r>
        <w:rPr>
          <w:color w:val="000000"/>
          <w:sz w:val="20"/>
        </w:rPr>
        <w:t xml:space="preserve">адров и   </w:t>
      </w:r>
      <w:r>
        <w:br/>
      </w:r>
      <w:r>
        <w:rPr>
          <w:color w:val="000000"/>
          <w:sz w:val="20"/>
        </w:rPr>
        <w:t xml:space="preserve"> квалификационным требованиям к  </w:t>
      </w:r>
      <w:r>
        <w:br/>
      </w:r>
      <w:r>
        <w:rPr>
          <w:color w:val="000000"/>
          <w:sz w:val="20"/>
        </w:rPr>
        <w:t>организациям, реализующим программы</w:t>
      </w:r>
      <w:r>
        <w:br/>
      </w:r>
      <w:r>
        <w:rPr>
          <w:color w:val="000000"/>
          <w:sz w:val="20"/>
        </w:rPr>
        <w:t xml:space="preserve"> дополнительного медицинского и  </w:t>
      </w:r>
      <w:r>
        <w:br/>
      </w:r>
      <w:r>
        <w:rPr>
          <w:color w:val="000000"/>
          <w:sz w:val="20"/>
        </w:rPr>
        <w:t xml:space="preserve"> фармацевтического образования  </w:t>
      </w:r>
    </w:p>
    <w:p w:rsidR="00DC2B27" w:rsidRDefault="00272B85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 форма</w:t>
      </w:r>
    </w:p>
    <w:p w:rsidR="00DC2B27" w:rsidRDefault="00272B85">
      <w:pPr>
        <w:spacing w:after="0"/>
      </w:pP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Свидетельство о повышени</w:t>
      </w:r>
      <w:r>
        <w:rPr>
          <w:b/>
          <w:color w:val="000000"/>
          <w:sz w:val="20"/>
        </w:rPr>
        <w:t>и квалификации</w:t>
      </w:r>
    </w:p>
    <w:p w:rsidR="00DC2B27" w:rsidRDefault="00272B85">
      <w:pPr>
        <w:spacing w:after="0"/>
      </w:pPr>
      <w:r>
        <w:rPr>
          <w:color w:val="000000"/>
          <w:sz w:val="20"/>
        </w:rPr>
        <w:t>                            </w:t>
      </w:r>
      <w:r>
        <w:rPr>
          <w:b/>
          <w:color w:val="000000"/>
          <w:sz w:val="20"/>
        </w:rPr>
        <w:t>№ ______</w:t>
      </w:r>
    </w:p>
    <w:p w:rsidR="00DC2B27" w:rsidRDefault="00272B85">
      <w:pPr>
        <w:spacing w:after="0"/>
      </w:pPr>
      <w:r>
        <w:rPr>
          <w:b/>
          <w:color w:val="000000"/>
          <w:sz w:val="20"/>
        </w:rPr>
        <w:t>Настоящим удостоверяется, что _______________________________</w:t>
      </w:r>
      <w:r>
        <w:br/>
      </w:r>
      <w:r>
        <w:rPr>
          <w:color w:val="000000"/>
          <w:sz w:val="20"/>
        </w:rPr>
        <w:t>                             (фамилия, имя, отчество (при наличии))</w:t>
      </w:r>
      <w:r>
        <w:br/>
      </w:r>
      <w:r>
        <w:rPr>
          <w:color w:val="000000"/>
          <w:sz w:val="20"/>
        </w:rPr>
        <w:t>в том, что он(а) с «___»________ по «___» ____________ 20 ___ года</w:t>
      </w:r>
      <w:r>
        <w:br/>
      </w:r>
      <w:r>
        <w:rPr>
          <w:color w:val="000000"/>
          <w:sz w:val="20"/>
        </w:rPr>
        <w:t>прошел(</w:t>
      </w:r>
      <w:r>
        <w:rPr>
          <w:color w:val="000000"/>
          <w:sz w:val="20"/>
        </w:rPr>
        <w:t>а) повышение квалификации по специальности ______________</w:t>
      </w:r>
      <w:r>
        <w:br/>
      </w:r>
      <w:r>
        <w:rPr>
          <w:color w:val="000000"/>
          <w:sz w:val="20"/>
        </w:rPr>
        <w:t>________________________________________________________________</w:t>
      </w:r>
      <w:r>
        <w:br/>
      </w:r>
      <w:r>
        <w:rPr>
          <w:color w:val="000000"/>
          <w:sz w:val="20"/>
        </w:rPr>
        <w:t>по циклу 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</w:t>
      </w:r>
      <w:r>
        <w:br/>
      </w:r>
      <w:r>
        <w:rPr>
          <w:color w:val="000000"/>
          <w:sz w:val="20"/>
        </w:rPr>
        <w:t>в о</w:t>
      </w:r>
      <w:r>
        <w:rPr>
          <w:color w:val="000000"/>
          <w:sz w:val="20"/>
        </w:rPr>
        <w:t>бъеме ____________ часов</w:t>
      </w:r>
      <w:r>
        <w:br/>
      </w:r>
      <w:r>
        <w:rPr>
          <w:color w:val="000000"/>
          <w:sz w:val="20"/>
        </w:rPr>
        <w:t>в ______________________________________________________________</w:t>
      </w:r>
      <w:r>
        <w:br/>
      </w:r>
      <w:r>
        <w:rPr>
          <w:color w:val="000000"/>
          <w:sz w:val="20"/>
        </w:rPr>
        <w:t>               (название обучающей организации)</w:t>
      </w:r>
      <w:r>
        <w:br/>
      </w:r>
      <w:r>
        <w:rPr>
          <w:color w:val="000000"/>
          <w:sz w:val="20"/>
        </w:rPr>
        <w:t>________________________________________________________________</w:t>
      </w:r>
      <w:r>
        <w:br/>
      </w:r>
      <w:r>
        <w:rPr>
          <w:color w:val="000000"/>
          <w:sz w:val="20"/>
        </w:rPr>
        <w:t>(фамилия, имя, отчество (при его наличии), подпись ру</w:t>
      </w:r>
      <w:r>
        <w:rPr>
          <w:color w:val="000000"/>
          <w:sz w:val="20"/>
        </w:rPr>
        <w:t>ководителя)</w:t>
      </w:r>
      <w:r>
        <w:br/>
      </w:r>
      <w:r>
        <w:rPr>
          <w:color w:val="000000"/>
          <w:sz w:val="20"/>
        </w:rPr>
        <w:t>Место для печати</w:t>
      </w:r>
      <w:r>
        <w:br/>
      </w:r>
      <w:r>
        <w:rPr>
          <w:color w:val="000000"/>
          <w:sz w:val="20"/>
        </w:rPr>
        <w:t>Дата выдачи «___» _______________ 20 ___ года</w:t>
      </w:r>
    </w:p>
    <w:p w:rsidR="00DC2B27" w:rsidRDefault="00272B85">
      <w:pPr>
        <w:spacing w:after="0"/>
        <w:jc w:val="right"/>
      </w:pPr>
      <w:r>
        <w:rPr>
          <w:color w:val="000000"/>
          <w:sz w:val="20"/>
        </w:rPr>
        <w:t xml:space="preserve">Приложение 3           </w:t>
      </w:r>
      <w:r>
        <w:br/>
      </w:r>
      <w:r>
        <w:rPr>
          <w:color w:val="000000"/>
          <w:sz w:val="20"/>
        </w:rPr>
        <w:t xml:space="preserve"> к Правилам повышения квалификации </w:t>
      </w:r>
      <w:r>
        <w:br/>
      </w:r>
      <w:r>
        <w:rPr>
          <w:color w:val="000000"/>
          <w:sz w:val="20"/>
        </w:rPr>
        <w:t xml:space="preserve"> и переподготовки медицинских и  </w:t>
      </w:r>
      <w:r>
        <w:br/>
      </w:r>
      <w:r>
        <w:rPr>
          <w:color w:val="000000"/>
          <w:sz w:val="20"/>
        </w:rPr>
        <w:t xml:space="preserve"> фармацевтических кадров и   </w:t>
      </w:r>
      <w:r>
        <w:br/>
      </w:r>
      <w:r>
        <w:rPr>
          <w:color w:val="000000"/>
          <w:sz w:val="20"/>
        </w:rPr>
        <w:t xml:space="preserve"> квалификационным требованиям к  </w:t>
      </w:r>
      <w:r>
        <w:br/>
      </w:r>
      <w:r>
        <w:rPr>
          <w:color w:val="000000"/>
          <w:sz w:val="20"/>
        </w:rPr>
        <w:t xml:space="preserve">организациям, </w:t>
      </w:r>
      <w:r>
        <w:rPr>
          <w:color w:val="000000"/>
          <w:sz w:val="20"/>
        </w:rPr>
        <w:t>реализующим программы</w:t>
      </w:r>
      <w:r>
        <w:br/>
      </w:r>
      <w:r>
        <w:rPr>
          <w:color w:val="000000"/>
          <w:sz w:val="20"/>
        </w:rPr>
        <w:t xml:space="preserve"> дополнительного медицинского и  </w:t>
      </w:r>
      <w:r>
        <w:br/>
      </w:r>
      <w:r>
        <w:rPr>
          <w:color w:val="000000"/>
          <w:sz w:val="20"/>
        </w:rPr>
        <w:t xml:space="preserve"> фармацевтического образования  </w:t>
      </w:r>
    </w:p>
    <w:p w:rsidR="00DC2B27" w:rsidRDefault="00272B85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 форма</w:t>
      </w:r>
    </w:p>
    <w:p w:rsidR="00DC2B27" w:rsidRDefault="00272B85">
      <w:pPr>
        <w:spacing w:after="0"/>
      </w:pPr>
      <w:r>
        <w:rPr>
          <w:color w:val="000000"/>
          <w:sz w:val="20"/>
        </w:rPr>
        <w:t>             </w:t>
      </w:r>
      <w:r>
        <w:rPr>
          <w:b/>
          <w:color w:val="000000"/>
          <w:sz w:val="20"/>
        </w:rPr>
        <w:t>Свидетельство о повышении квалифика</w:t>
      </w:r>
      <w:r>
        <w:rPr>
          <w:color w:val="000000"/>
          <w:sz w:val="20"/>
        </w:rPr>
        <w:t>ции</w:t>
      </w:r>
      <w:r>
        <w:br/>
      </w:r>
      <w:r>
        <w:rPr>
          <w:color w:val="000000"/>
          <w:sz w:val="20"/>
        </w:rPr>
        <w:t>                   (сертификационный цикл)</w:t>
      </w:r>
    </w:p>
    <w:p w:rsidR="00DC2B27" w:rsidRDefault="00272B85">
      <w:pPr>
        <w:spacing w:after="0"/>
      </w:pPr>
      <w:r>
        <w:rPr>
          <w:color w:val="000000"/>
          <w:sz w:val="20"/>
        </w:rPr>
        <w:lastRenderedPageBreak/>
        <w:t>  </w:t>
      </w:r>
      <w:r>
        <w:rPr>
          <w:color w:val="000000"/>
          <w:sz w:val="20"/>
        </w:rPr>
        <w:t>                           </w:t>
      </w:r>
      <w:r>
        <w:rPr>
          <w:b/>
          <w:color w:val="000000"/>
          <w:sz w:val="20"/>
        </w:rPr>
        <w:t>№ ______</w:t>
      </w:r>
    </w:p>
    <w:p w:rsidR="00DC2B27" w:rsidRDefault="00272B85">
      <w:pPr>
        <w:spacing w:after="0"/>
      </w:pPr>
      <w:r>
        <w:rPr>
          <w:b/>
          <w:color w:val="000000"/>
          <w:sz w:val="20"/>
        </w:rPr>
        <w:t>Настоящим удостоверяется, что __________________________</w:t>
      </w:r>
      <w:r>
        <w:br/>
      </w:r>
      <w:r>
        <w:rPr>
          <w:color w:val="000000"/>
          <w:sz w:val="20"/>
        </w:rPr>
        <w:t>                       (фамилия, имя, отчество (при наличии))</w:t>
      </w:r>
      <w:r>
        <w:br/>
      </w:r>
      <w:r>
        <w:rPr>
          <w:color w:val="000000"/>
          <w:sz w:val="20"/>
        </w:rPr>
        <w:t>в том, что он(а) с «___»________ по «___» ____________ 20 ___ года</w:t>
      </w:r>
      <w:r>
        <w:br/>
      </w:r>
      <w:r>
        <w:rPr>
          <w:color w:val="000000"/>
          <w:sz w:val="20"/>
        </w:rPr>
        <w:t>прошел(а) повышение квалификации п</w:t>
      </w:r>
      <w:r>
        <w:rPr>
          <w:color w:val="000000"/>
          <w:sz w:val="20"/>
        </w:rPr>
        <w:t>о специальности</w:t>
      </w:r>
      <w:r>
        <w:br/>
      </w:r>
      <w:r>
        <w:rPr>
          <w:color w:val="000000"/>
          <w:sz w:val="20"/>
        </w:rPr>
        <w:t>______________________________________________________________</w:t>
      </w:r>
      <w:r>
        <w:br/>
      </w:r>
      <w:r>
        <w:rPr>
          <w:color w:val="000000"/>
          <w:sz w:val="20"/>
        </w:rPr>
        <w:t>по сертификационному циклу 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</w:t>
      </w:r>
      <w:r>
        <w:br/>
      </w:r>
      <w:r>
        <w:rPr>
          <w:color w:val="000000"/>
          <w:sz w:val="20"/>
        </w:rPr>
        <w:t>в объеме ____________ часов (высшая, первая или вт</w:t>
      </w:r>
      <w:r>
        <w:rPr>
          <w:color w:val="000000"/>
          <w:sz w:val="20"/>
        </w:rPr>
        <w:t>орая категории)</w:t>
      </w:r>
      <w:r>
        <w:br/>
      </w:r>
      <w:r>
        <w:rPr>
          <w:color w:val="000000"/>
          <w:sz w:val="20"/>
        </w:rPr>
        <w:t>в ____________________________________________________________</w:t>
      </w:r>
      <w:r>
        <w:br/>
      </w:r>
      <w:r>
        <w:rPr>
          <w:color w:val="000000"/>
          <w:sz w:val="20"/>
        </w:rPr>
        <w:t>              (название обучающей организации)</w:t>
      </w:r>
      <w:r>
        <w:br/>
      </w:r>
      <w:r>
        <w:rPr>
          <w:color w:val="000000"/>
          <w:sz w:val="20"/>
        </w:rPr>
        <w:t>______________________________________________________________</w:t>
      </w:r>
      <w:r>
        <w:br/>
      </w:r>
      <w:r>
        <w:rPr>
          <w:color w:val="000000"/>
          <w:sz w:val="20"/>
        </w:rPr>
        <w:t>  (фамилия, имя, отчество (при наличии), подпись руководителя)</w:t>
      </w:r>
      <w:r>
        <w:br/>
      </w:r>
      <w:r>
        <w:rPr>
          <w:color w:val="000000"/>
          <w:sz w:val="20"/>
        </w:rPr>
        <w:t>Мест</w:t>
      </w:r>
      <w:r>
        <w:rPr>
          <w:color w:val="000000"/>
          <w:sz w:val="20"/>
        </w:rPr>
        <w:t>о для печати</w:t>
      </w:r>
      <w:r>
        <w:br/>
      </w:r>
      <w:r>
        <w:rPr>
          <w:color w:val="000000"/>
          <w:sz w:val="20"/>
        </w:rPr>
        <w:t xml:space="preserve"> Дата выдачи «___» _______________ 20 ___ года </w:t>
      </w:r>
    </w:p>
    <w:p w:rsidR="00DC2B27" w:rsidRDefault="00272B85">
      <w:pPr>
        <w:spacing w:after="0"/>
        <w:jc w:val="right"/>
      </w:pPr>
      <w:bookmarkStart w:id="3" w:name="z10"/>
      <w:r>
        <w:rPr>
          <w:color w:val="000000"/>
          <w:sz w:val="20"/>
        </w:rPr>
        <w:t xml:space="preserve">  Приложение 2           </w:t>
      </w:r>
      <w:r>
        <w:br/>
      </w:r>
      <w:r>
        <w:rPr>
          <w:color w:val="000000"/>
          <w:sz w:val="20"/>
        </w:rPr>
        <w:t>к приказу Министра здравоохранения</w:t>
      </w:r>
      <w:r>
        <w:br/>
      </w:r>
      <w:r>
        <w:rPr>
          <w:color w:val="000000"/>
          <w:sz w:val="20"/>
        </w:rPr>
        <w:t xml:space="preserve"> и социального развития      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29 мая 2015 года       </w:t>
      </w:r>
      <w:r>
        <w:br/>
      </w:r>
      <w:r>
        <w:rPr>
          <w:color w:val="000000"/>
          <w:sz w:val="20"/>
        </w:rPr>
        <w:t xml:space="preserve"> № 433               </w:t>
      </w:r>
    </w:p>
    <w:bookmarkEnd w:id="3"/>
    <w:p w:rsidR="00DC2B27" w:rsidRDefault="00272B85">
      <w:pPr>
        <w:spacing w:after="0"/>
        <w:jc w:val="right"/>
      </w:pPr>
      <w:r>
        <w:rPr>
          <w:color w:val="000000"/>
          <w:sz w:val="20"/>
        </w:rPr>
        <w:t xml:space="preserve">Приложение 1-1          </w:t>
      </w:r>
      <w:r>
        <w:br/>
      </w:r>
      <w:r>
        <w:rPr>
          <w:color w:val="000000"/>
          <w:sz w:val="20"/>
        </w:rPr>
        <w:t>к приказу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11 ноября 2009 года № 691   </w:t>
      </w:r>
    </w:p>
    <w:p w:rsidR="00DC2B27" w:rsidRDefault="00272B85">
      <w:pPr>
        <w:spacing w:after="0"/>
      </w:pPr>
      <w:r>
        <w:rPr>
          <w:b/>
          <w:color w:val="000000"/>
        </w:rPr>
        <w:t xml:space="preserve"> Квалификационные требования к организациям, реализующим</w:t>
      </w:r>
      <w:r>
        <w:br/>
      </w:r>
      <w:r>
        <w:rPr>
          <w:b/>
          <w:color w:val="000000"/>
        </w:rPr>
        <w:t>программы дополнительного медицинского и фармацевтического образования</w:t>
      </w:r>
    </w:p>
    <w:p w:rsidR="00DC2B27" w:rsidRDefault="00272B85">
      <w:pPr>
        <w:spacing w:after="0"/>
      </w:pPr>
      <w:r>
        <w:rPr>
          <w:color w:val="000000"/>
          <w:sz w:val="20"/>
        </w:rPr>
        <w:t>      1. К организациям образова</w:t>
      </w:r>
      <w:r>
        <w:rPr>
          <w:color w:val="000000"/>
          <w:sz w:val="20"/>
        </w:rPr>
        <w:t>ния и научным организациям в сфере здравоохранения (далее – обучающим организациям), реализующим программы дополнительного медицинского и фармацевтического образования предъявляются следующие квалификационные требования:</w:t>
      </w:r>
      <w:r>
        <w:br/>
      </w:r>
      <w:r>
        <w:rPr>
          <w:color w:val="000000"/>
          <w:sz w:val="20"/>
        </w:rPr>
        <w:t>      к кадровому обеспечению: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учебные занятия на циклах повышения квалификации и переподготовки, краткосрочных семинарах и мастер-классах (в том числе по дистанционному обучению и на выездных циклах), проводятся лицами, имеющими ученую степень доктора или кандидата наук, академиче</w:t>
      </w:r>
      <w:r>
        <w:rPr>
          <w:color w:val="000000"/>
          <w:sz w:val="20"/>
        </w:rPr>
        <w:t>скую степень доктора философии или магистра. Для проведения занятий привлекаются специалисты первой и высшей квалификационной категории по профилю специальности, без ученой степени, не более 50% от общего числа преподавателей;</w:t>
      </w:r>
      <w:r>
        <w:br/>
      </w:r>
      <w:r>
        <w:rPr>
          <w:color w:val="000000"/>
          <w:sz w:val="20"/>
        </w:rPr>
        <w:t>      2) организация для пров</w:t>
      </w:r>
      <w:r>
        <w:rPr>
          <w:color w:val="000000"/>
          <w:sz w:val="20"/>
        </w:rPr>
        <w:t>едения дополнительного медицинского и фармацевтического образования привлекает преподавателей не менее 50% штатных сотрудников организации;</w:t>
      </w:r>
      <w:r>
        <w:br/>
      </w:r>
      <w:r>
        <w:rPr>
          <w:color w:val="000000"/>
          <w:sz w:val="20"/>
        </w:rPr>
        <w:t>      3) преподаватели, реализующие программы дополнительного медицинского и фармацевтического образования, обладают</w:t>
      </w:r>
      <w:r>
        <w:rPr>
          <w:color w:val="000000"/>
          <w:sz w:val="20"/>
        </w:rPr>
        <w:t xml:space="preserve"> опытом работы по профилю специальности не менее 3 лет и педагогическим опытом не менее 1 года, повышение квалификации не менее 108 часов за последние 5 лет в области методологии медицинского образования и науки;</w:t>
      </w:r>
      <w:r>
        <w:br/>
      </w:r>
      <w:r>
        <w:rPr>
          <w:color w:val="000000"/>
          <w:sz w:val="20"/>
        </w:rPr>
        <w:t>      к учебно-методическому обеспечению: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наличие типовых профессиональных учебных программ повышения квалификации и переподготовки по медицинским и фармацевтическим специальностям (далее - ТУП), рабочих учебных планов и программ переподготовки и повышения квалификации, разработанных в соо</w:t>
      </w:r>
      <w:r>
        <w:rPr>
          <w:color w:val="000000"/>
          <w:sz w:val="20"/>
        </w:rPr>
        <w:t>тветствии с ТУП;</w:t>
      </w:r>
      <w:r>
        <w:br/>
      </w:r>
      <w:r>
        <w:rPr>
          <w:color w:val="000000"/>
          <w:sz w:val="20"/>
        </w:rPr>
        <w:t>      2) наличие доступа к профильным международным информационным сетям, электронным базам данных, библиотечным фондам, компьютерным технологиям, учебно-методической и научной литературе;</w:t>
      </w:r>
      <w:r>
        <w:br/>
      </w:r>
      <w:r>
        <w:rPr>
          <w:color w:val="000000"/>
          <w:sz w:val="20"/>
        </w:rPr>
        <w:lastRenderedPageBreak/>
        <w:t xml:space="preserve">      3) учебные занятия на циклах повышения </w:t>
      </w:r>
      <w:r>
        <w:rPr>
          <w:color w:val="000000"/>
          <w:sz w:val="20"/>
        </w:rPr>
        <w:t>квалификации и переподготовки по клиническим и теоретическим специальностям проводятся с использованием инновационных технологий и интерактивных методов обучения;</w:t>
      </w:r>
      <w:r>
        <w:br/>
      </w:r>
      <w:r>
        <w:rPr>
          <w:color w:val="000000"/>
          <w:sz w:val="20"/>
        </w:rPr>
        <w:t xml:space="preserve">      4) практические занятия по клиническим дисциплинам проводятся в объеме не менее 80%, в </w:t>
      </w:r>
      <w:r>
        <w:rPr>
          <w:color w:val="000000"/>
          <w:sz w:val="20"/>
        </w:rPr>
        <w:t>том числе с использованием симуляционных технологий - в объеме не менее 10% от академических часов;</w:t>
      </w:r>
      <w:r>
        <w:br/>
      </w:r>
      <w:r>
        <w:rPr>
          <w:color w:val="000000"/>
          <w:sz w:val="20"/>
        </w:rPr>
        <w:t>      5) для определения начального уровня знаний, текущего и итогового контроля слушателей наличие тестовых вопросов, билетов, ситуационных задач, оценочны</w:t>
      </w:r>
      <w:r>
        <w:rPr>
          <w:color w:val="000000"/>
          <w:sz w:val="20"/>
        </w:rPr>
        <w:t>х листов и других методов оценки в соответствии с задачами обучения;</w:t>
      </w:r>
      <w:r>
        <w:br/>
      </w:r>
      <w:r>
        <w:rPr>
          <w:color w:val="000000"/>
          <w:sz w:val="20"/>
        </w:rPr>
        <w:t>      к материально-техническому обеспечению:</w:t>
      </w:r>
      <w:r>
        <w:br/>
      </w:r>
      <w:r>
        <w:rPr>
          <w:color w:val="000000"/>
          <w:sz w:val="20"/>
        </w:rPr>
        <w:t>      1) наличие на праве собственности либо по договорам об оперативном (доверительном) управлении, аренды (найма) аудиторного фонда, классо</w:t>
      </w:r>
      <w:r>
        <w:rPr>
          <w:color w:val="000000"/>
          <w:sz w:val="20"/>
        </w:rPr>
        <w:t>в, лабораторий, соответствующих объему контингента слушателей, санитарно-техническим нормам и правилам;</w:t>
      </w:r>
      <w:r>
        <w:br/>
      </w:r>
      <w:r>
        <w:rPr>
          <w:color w:val="000000"/>
          <w:sz w:val="20"/>
        </w:rPr>
        <w:t>      2) наличие на праве собственности соответствующего объему контингента слушателей программ дополнительного образования, санитарно-техническим норма</w:t>
      </w:r>
      <w:r>
        <w:rPr>
          <w:color w:val="000000"/>
          <w:sz w:val="20"/>
        </w:rPr>
        <w:t>м и правилам компьютерного оборудования для демонстрации печатных, аудио, видео - материалов, с доступом к сети Интернет, библиотечного фонда, симуляционного оборудования (манекенов, муляжей, тренажеров), обеспечивающего проведение теоретической и клиничес</w:t>
      </w:r>
      <w:r>
        <w:rPr>
          <w:color w:val="000000"/>
          <w:sz w:val="20"/>
        </w:rPr>
        <w:t>кой подготовки, предусмотренной рабочими учебными программами;</w:t>
      </w:r>
      <w:r>
        <w:br/>
      </w:r>
      <w:r>
        <w:rPr>
          <w:color w:val="000000"/>
          <w:sz w:val="20"/>
        </w:rPr>
        <w:t>      3) реализация образовательных программ по клиническим направлениям осуществляется на клинических базах обучающих организаций, используемых на праве собственности, либо по договорам об опе</w:t>
      </w:r>
      <w:r>
        <w:rPr>
          <w:color w:val="000000"/>
          <w:sz w:val="20"/>
        </w:rPr>
        <w:t>ративном (доверительном) управлении, аренды (найма);</w:t>
      </w:r>
      <w:r>
        <w:br/>
      </w:r>
      <w:r>
        <w:rPr>
          <w:color w:val="000000"/>
          <w:sz w:val="20"/>
        </w:rPr>
        <w:t>      к управлению программами дополнительного медицинского и фармацевтического образования:</w:t>
      </w:r>
      <w:r>
        <w:br/>
      </w:r>
      <w:r>
        <w:rPr>
          <w:color w:val="000000"/>
          <w:sz w:val="20"/>
        </w:rPr>
        <w:t>      наличие в организации, реализующей программы дополнительного медицинского и фармацевтического образовани</w:t>
      </w:r>
      <w:r>
        <w:rPr>
          <w:color w:val="000000"/>
          <w:sz w:val="20"/>
        </w:rPr>
        <w:t>я, необходимой административной структуры и штата административно-управленческого персонала, обеспечивающих управление процессом дополнительного образования, в соответствии с контингентом слушателей программ дополнительного образования.</w:t>
      </w:r>
    </w:p>
    <w:p w:rsidR="00DC2B27" w:rsidRDefault="00272B85">
      <w:pPr>
        <w:spacing w:after="0"/>
      </w:pPr>
      <w:r>
        <w:br/>
      </w:r>
      <w:r>
        <w:br/>
      </w:r>
    </w:p>
    <w:p w:rsidR="00DC2B27" w:rsidRDefault="00272B85">
      <w:pPr>
        <w:pStyle w:val="disclaimer"/>
      </w:pPr>
      <w:r>
        <w:rPr>
          <w:color w:val="000000"/>
        </w:rPr>
        <w:t>© 2012. РГП на П</w:t>
      </w:r>
      <w:r>
        <w:rPr>
          <w:color w:val="000000"/>
        </w:rPr>
        <w:t>ХВ Республиканский центр правовой информации Министерства юстиции Республики Казахстан</w:t>
      </w:r>
    </w:p>
    <w:sectPr w:rsidR="00DC2B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27"/>
    <w:rsid w:val="00272B85"/>
    <w:rsid w:val="00D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7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2B8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7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2B8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2016-03-31T02:18:00Z</dcterms:created>
  <dcterms:modified xsi:type="dcterms:W3CDTF">2016-03-31T02:18:00Z</dcterms:modified>
</cp:coreProperties>
</file>