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E9" w:rsidRPr="00162483" w:rsidRDefault="00B00C5E" w:rsidP="009D78E9">
      <w:pPr>
        <w:pStyle w:val="1"/>
        <w:spacing w:before="0" w:line="450" w:lineRule="atLeast"/>
        <w:textAlignment w:val="baseline"/>
        <w:rPr>
          <w:rFonts w:ascii="Times New Roman" w:hAnsi="Times New Roman" w:cs="Times New Roman"/>
          <w:bCs w:val="0"/>
          <w:color w:val="000000" w:themeColor="text1"/>
          <w:sz w:val="39"/>
          <w:szCs w:val="39"/>
          <w:lang w:val="kk-KZ"/>
        </w:rPr>
      </w:pPr>
      <w:r w:rsidRPr="006A2890">
        <w:rPr>
          <w:rFonts w:ascii="Times New Roman" w:hAnsi="Times New Roman" w:cs="Times New Roman"/>
          <w:b w:val="0"/>
          <w:color w:val="000000" w:themeColor="text1"/>
        </w:rPr>
        <w:t> </w:t>
      </w:r>
      <w:r w:rsidR="009D78E9" w:rsidRPr="00162483">
        <w:rPr>
          <w:rFonts w:ascii="Times New Roman" w:hAnsi="Times New Roman" w:cs="Times New Roman"/>
          <w:bCs w:val="0"/>
          <w:color w:val="000000" w:themeColor="text1"/>
          <w:sz w:val="39"/>
          <w:szCs w:val="39"/>
        </w:rPr>
        <w:t>Қазақстан Республикасының Қылмыстық кодекс</w:t>
      </w:r>
      <w:proofErr w:type="gramStart"/>
      <w:r w:rsidR="009D78E9" w:rsidRPr="00162483">
        <w:rPr>
          <w:rFonts w:ascii="Times New Roman" w:hAnsi="Times New Roman" w:cs="Times New Roman"/>
          <w:bCs w:val="0"/>
          <w:color w:val="000000" w:themeColor="text1"/>
          <w:sz w:val="39"/>
          <w:szCs w:val="39"/>
        </w:rPr>
        <w:t>i</w:t>
      </w:r>
      <w:proofErr w:type="gramEnd"/>
    </w:p>
    <w:p w:rsidR="009D78E9" w:rsidRPr="00162483" w:rsidRDefault="009D78E9" w:rsidP="009D78E9">
      <w:pPr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B00C5E" w:rsidRPr="00B55D83" w:rsidRDefault="009D78E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55D83">
        <w:rPr>
          <w:rFonts w:ascii="Times New Roman" w:hAnsi="Times New Roman" w:cs="Times New Roman"/>
          <w:b/>
          <w:color w:val="000000" w:themeColor="text1"/>
          <w:spacing w:val="2"/>
          <w:sz w:val="20"/>
          <w:szCs w:val="20"/>
        </w:rPr>
        <w:t>Қазақстан Республикасының Кодексі 2014 жылғы 3 ш</w:t>
      </w:r>
      <w:proofErr w:type="gramStart"/>
      <w:r w:rsidRPr="00B55D83">
        <w:rPr>
          <w:rFonts w:ascii="Times New Roman" w:hAnsi="Times New Roman" w:cs="Times New Roman"/>
          <w:b/>
          <w:color w:val="000000" w:themeColor="text1"/>
          <w:spacing w:val="2"/>
          <w:sz w:val="20"/>
          <w:szCs w:val="20"/>
        </w:rPr>
        <w:t>i</w:t>
      </w:r>
      <w:proofErr w:type="gramEnd"/>
      <w:r w:rsidRPr="00B55D83">
        <w:rPr>
          <w:rFonts w:ascii="Times New Roman" w:hAnsi="Times New Roman" w:cs="Times New Roman"/>
          <w:b/>
          <w:color w:val="000000" w:themeColor="text1"/>
          <w:spacing w:val="2"/>
          <w:sz w:val="20"/>
          <w:szCs w:val="20"/>
        </w:rPr>
        <w:t>лдедегі № 226-V </w:t>
      </w:r>
    </w:p>
    <w:p w:rsidR="00B00C5E" w:rsidRDefault="00B00C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0E5B" w:rsidRDefault="00862F2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hyperlink r:id="rId5" w:anchor="z1326" w:history="1">
        <w:r w:rsidR="00B00C5E" w:rsidRPr="006A289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kk-KZ"/>
          </w:rPr>
          <w:t>12-тарау</w:t>
        </w:r>
      </w:hyperlink>
      <w:r w:rsidR="00B00C5E" w:rsidRPr="006A289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00C5E" w:rsidRPr="006A289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 МЕДИЦИНАЛЫҚ ҚЫЛМЫСТЫҚ ҚҰҚЫҚ БҰЗУШЫЛЫҚТАР</w:t>
      </w:r>
      <w:r w:rsidR="00B00C5E" w:rsidRPr="006A2890">
        <w:rPr>
          <w:rFonts w:ascii="Times New Roman" w:hAnsi="Times New Roman" w:cs="Times New Roman"/>
          <w:b/>
          <w:sz w:val="28"/>
          <w:szCs w:val="28"/>
          <w:lang w:val="kk-KZ"/>
        </w:rPr>
        <w:br/>
        <w:t>      </w:t>
      </w:r>
      <w:hyperlink r:id="rId6" w:anchor="z317" w:history="1">
        <w:r w:rsidR="00B00C5E" w:rsidRPr="006A289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kk-KZ"/>
          </w:rPr>
          <w:t>317-бап</w:t>
        </w:r>
      </w:hyperlink>
      <w:r w:rsidR="00B00C5E" w:rsidRPr="006A2890">
        <w:rPr>
          <w:rFonts w:ascii="Times New Roman" w:hAnsi="Times New Roman" w:cs="Times New Roman"/>
          <w:b/>
          <w:sz w:val="28"/>
          <w:szCs w:val="28"/>
          <w:lang w:val="kk-KZ"/>
        </w:rPr>
        <w:t>. Медицина немесе фармацевтика жұмыскерiнiң кәсiптік мiндеттерiн тиiсiнше орындамауы</w:t>
      </w:r>
      <w:r w:rsidR="00B00C5E" w:rsidRPr="006A2890">
        <w:rPr>
          <w:rFonts w:ascii="Times New Roman" w:hAnsi="Times New Roman" w:cs="Times New Roman"/>
          <w:b/>
          <w:sz w:val="28"/>
          <w:szCs w:val="28"/>
          <w:lang w:val="kk-KZ"/>
        </w:rPr>
        <w:br/>
        <w:t>      </w:t>
      </w:r>
      <w:hyperlink r:id="rId7" w:anchor="z318" w:history="1">
        <w:r w:rsidR="00B00C5E" w:rsidRPr="006A289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kk-KZ"/>
          </w:rPr>
          <w:t>318-бап</w:t>
        </w:r>
      </w:hyperlink>
      <w:r w:rsidR="00B00C5E" w:rsidRPr="006A2890">
        <w:rPr>
          <w:rFonts w:ascii="Times New Roman" w:hAnsi="Times New Roman" w:cs="Times New Roman"/>
          <w:b/>
          <w:sz w:val="28"/>
          <w:szCs w:val="28"/>
          <w:lang w:val="kk-KZ"/>
        </w:rPr>
        <w:t>. Клиникалық зерттеулер жүргiзу тәртiбiн және профилактиканың, диагностиканың, емдеудiң және медициналық оңалтудың жаңа әдiстерi мен құралдарын қолдану тәртiбiн бұзу</w:t>
      </w:r>
      <w:r w:rsidR="00B00C5E" w:rsidRPr="006A2890">
        <w:rPr>
          <w:rFonts w:ascii="Times New Roman" w:hAnsi="Times New Roman" w:cs="Times New Roman"/>
          <w:b/>
          <w:sz w:val="28"/>
          <w:szCs w:val="28"/>
          <w:lang w:val="kk-KZ"/>
        </w:rPr>
        <w:br/>
        <w:t>      </w:t>
      </w:r>
      <w:hyperlink r:id="rId8" w:anchor="z319" w:history="1">
        <w:r w:rsidR="00B00C5E" w:rsidRPr="006A289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kk-KZ"/>
          </w:rPr>
          <w:t>319-бап</w:t>
        </w:r>
      </w:hyperlink>
      <w:r w:rsidR="00B00C5E" w:rsidRPr="006A2890">
        <w:rPr>
          <w:rFonts w:ascii="Times New Roman" w:hAnsi="Times New Roman" w:cs="Times New Roman"/>
          <w:b/>
          <w:sz w:val="28"/>
          <w:szCs w:val="28"/>
          <w:lang w:val="kk-KZ"/>
        </w:rPr>
        <w:t>. Жүктілікті жасанды үзуді заңсыз жүргізу</w:t>
      </w:r>
      <w:r w:rsidR="00B00C5E" w:rsidRPr="006A2890">
        <w:rPr>
          <w:rFonts w:ascii="Times New Roman" w:hAnsi="Times New Roman" w:cs="Times New Roman"/>
          <w:b/>
          <w:sz w:val="28"/>
          <w:szCs w:val="28"/>
          <w:lang w:val="kk-KZ"/>
        </w:rPr>
        <w:br/>
        <w:t>      </w:t>
      </w:r>
      <w:hyperlink r:id="rId9" w:anchor="z320" w:history="1">
        <w:r w:rsidR="00B00C5E" w:rsidRPr="006A289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kk-KZ"/>
          </w:rPr>
          <w:t>320-бап</w:t>
        </w:r>
      </w:hyperlink>
      <w:r w:rsidR="00B00C5E" w:rsidRPr="006A2890">
        <w:rPr>
          <w:rFonts w:ascii="Times New Roman" w:hAnsi="Times New Roman" w:cs="Times New Roman"/>
          <w:b/>
          <w:sz w:val="28"/>
          <w:szCs w:val="28"/>
          <w:lang w:val="kk-KZ"/>
        </w:rPr>
        <w:t>. Медициналық көмек көрсетпеу</w:t>
      </w:r>
      <w:r w:rsidR="00B00C5E" w:rsidRPr="006A2890">
        <w:rPr>
          <w:rFonts w:ascii="Times New Roman" w:hAnsi="Times New Roman" w:cs="Times New Roman"/>
          <w:b/>
          <w:sz w:val="28"/>
          <w:szCs w:val="28"/>
          <w:lang w:val="kk-KZ"/>
        </w:rPr>
        <w:br/>
        <w:t>      </w:t>
      </w:r>
      <w:hyperlink r:id="rId10" w:anchor="z321" w:history="1">
        <w:r w:rsidR="00B00C5E" w:rsidRPr="006A289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kk-KZ"/>
          </w:rPr>
          <w:t>321-бап</w:t>
        </w:r>
      </w:hyperlink>
      <w:r w:rsidR="00B00C5E" w:rsidRPr="006A2890">
        <w:rPr>
          <w:rFonts w:ascii="Times New Roman" w:hAnsi="Times New Roman" w:cs="Times New Roman"/>
          <w:b/>
          <w:sz w:val="28"/>
          <w:szCs w:val="28"/>
          <w:lang w:val="kk-KZ"/>
        </w:rPr>
        <w:t>. Медицина қызметкері құпиясын жария ету</w:t>
      </w:r>
      <w:r w:rsidR="00B00C5E" w:rsidRPr="006A2890">
        <w:rPr>
          <w:rFonts w:ascii="Times New Roman" w:hAnsi="Times New Roman" w:cs="Times New Roman"/>
          <w:b/>
          <w:sz w:val="28"/>
          <w:szCs w:val="28"/>
          <w:lang w:val="kk-KZ"/>
        </w:rPr>
        <w:br/>
        <w:t>      </w:t>
      </w:r>
      <w:hyperlink r:id="rId11" w:anchor="z322" w:history="1">
        <w:r w:rsidR="00B00C5E" w:rsidRPr="006A289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kk-KZ"/>
          </w:rPr>
          <w:t>322-бап</w:t>
        </w:r>
      </w:hyperlink>
      <w:r w:rsidR="00B00C5E" w:rsidRPr="006A2890">
        <w:rPr>
          <w:rFonts w:ascii="Times New Roman" w:hAnsi="Times New Roman" w:cs="Times New Roman"/>
          <w:b/>
          <w:sz w:val="28"/>
          <w:szCs w:val="28"/>
          <w:lang w:val="kk-KZ"/>
        </w:rPr>
        <w:t>. Заңсыз медициналық және фармацевтикалық қызмет және есiрткi немесе психотроптық заттарды алуға құқық беретiн рецептілердi немесе өзге де құжаттарды заңсыз беру не оларды қолдан жасау</w:t>
      </w:r>
      <w:r w:rsidR="00B00C5E" w:rsidRPr="006A2890">
        <w:rPr>
          <w:rFonts w:ascii="Times New Roman" w:hAnsi="Times New Roman" w:cs="Times New Roman"/>
          <w:b/>
          <w:sz w:val="28"/>
          <w:szCs w:val="28"/>
          <w:lang w:val="kk-KZ"/>
        </w:rPr>
        <w:br/>
        <w:t>      </w:t>
      </w:r>
      <w:hyperlink r:id="rId12" w:anchor="z323" w:history="1">
        <w:r w:rsidR="00B00C5E" w:rsidRPr="006A289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kk-KZ"/>
          </w:rPr>
          <w:t>323-бап</w:t>
        </w:r>
      </w:hyperlink>
      <w:r w:rsidR="00B00C5E" w:rsidRPr="006A2890">
        <w:rPr>
          <w:rFonts w:ascii="Times New Roman" w:hAnsi="Times New Roman" w:cs="Times New Roman"/>
          <w:b/>
          <w:sz w:val="28"/>
          <w:szCs w:val="28"/>
          <w:lang w:val="kk-KZ"/>
        </w:rPr>
        <w:t>. Жалған дәрілік заттармен немесе медициналық бұйымдармен жұмыс істеу</w:t>
      </w:r>
    </w:p>
    <w:p w:rsidR="00B00C5E" w:rsidRDefault="00B00C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0C5E" w:rsidRPr="00CC6A21" w:rsidRDefault="00B00C5E" w:rsidP="00AD3258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CC6A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317-бап. Медицина немесе фармацевтика жұмыскерiнiң кәсiптік мiндеттерiн тиiсiнше орындамауы</w:t>
      </w:r>
    </w:p>
    <w:p w:rsidR="00B00C5E" w:rsidRPr="006A2890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1. Медицина немесе фармацевтика қызметкерiнiң кәсiптік мiндеттерiне ұқыпсыз қарауы немесе адал қарамауы салдарынан оларды орындамауы, тиiсiнше орындамауы, егер бұл іс-әрекеттер абайсызда адамның денсаулығына ауырлығы орташа зиян келтiруге алып келсе, –</w:t>
      </w:r>
    </w:p>
    <w:p w:rsidR="00B00C5E" w:rsidRPr="006A2890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екі жүз айлық есептiк көрсеткiшке</w:t>
      </w:r>
      <w:r w:rsidR="00B55408"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(69</w:t>
      </w:r>
      <w:r w:rsidR="00D061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0</w:t>
      </w:r>
      <w:r w:rsidR="00B55408"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000 теңге</w:t>
      </w:r>
      <w:r w:rsidR="00D061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2023ж.</w:t>
      </w:r>
      <w:r w:rsidR="00B55408"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)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дейiнгi мөлшерде айыппұл салуға не сол мөлшерде түзеу жұмыстарына не бір жүз сексен сағатқа дейінгі мерзімге қоғамдық жұмыстарға тартуға </w:t>
      </w:r>
      <w:r w:rsidRPr="009B303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не елу тәулікке дейінгі мерзімге қамаққа алуға жазаланады.</w:t>
      </w:r>
    </w:p>
    <w:p w:rsidR="00B00C5E" w:rsidRPr="006A2890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2. Осы баптың бiрiншi бөлiгiнде көзделген, </w:t>
      </w:r>
      <w:r w:rsidRPr="004D1B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абайсызда денсаулыққа ауыр зиян келтіруге әкеп соққан іс-әрекеттер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–</w:t>
      </w:r>
    </w:p>
    <w:p w:rsidR="00B00C5E" w:rsidRPr="006A2890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</w:t>
      </w:r>
      <w:r w:rsidRPr="009F2DD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белгiлi бiр лауазымдарды атқару немесе белгiлi бiр қызметпен айналысу құқығынан бір жылға дейiнгi мерзiмге айыра отырып немесе онсыз, үш мың айлық есептiк көрсеткiшке дейiнгi мөлшерде</w:t>
      </w:r>
      <w:r w:rsidR="00962386" w:rsidRPr="009F2DD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(10 350 000) </w:t>
      </w:r>
      <w:r w:rsidRPr="009F2DD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айыппұл салуға не сол </w:t>
      </w:r>
      <w:r w:rsidRPr="009F2DD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lastRenderedPageBreak/>
        <w:t>мөлшерде түзеу жұмыстарына не үш жы</w:t>
      </w:r>
      <w:r w:rsidRPr="004D1B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лға дейiнгi мерзiмге бас бостандығын шектеуге не сол мерзімге бас бостандығынан айыруға жазаланады.</w:t>
      </w:r>
    </w:p>
    <w:p w:rsidR="00B00C5E" w:rsidRPr="00AE3A4D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3. Осы баптың бiрiншi бөлiгінде көзделген, </w:t>
      </w:r>
      <w:r w:rsidRPr="00AE3A4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абайсызда адам өлiмiне әкеп соққан іс-әрекеттер –</w:t>
      </w:r>
    </w:p>
    <w:p w:rsidR="00B00C5E" w:rsidRPr="003705B4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</w:t>
      </w:r>
      <w:r w:rsidRPr="00B167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белгiлi бiр лауазымдарды атқару немесе белгiлi бiр қызметпен айналысу құқығынан үш жылға дейiнгi мерзiмге айыра отырып, бес жылға дейiнгi мерзiмге бас бостандығынан айыруға жазаланады</w:t>
      </w:r>
      <w:r w:rsidRPr="003705B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.</w:t>
      </w:r>
    </w:p>
    <w:p w:rsidR="00B00C5E" w:rsidRPr="006A2890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4. Осы баптың бірiншi бөлiгiнде көзделген, </w:t>
      </w:r>
      <w:r w:rsidRPr="00D03FA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абайсызда екi немесе одан да көп адамның өлiмiне әкеп соққан іс-әрекеттер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–</w:t>
      </w:r>
    </w:p>
    <w:p w:rsidR="00B00C5E" w:rsidRPr="00B1675B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</w:t>
      </w:r>
      <w:r w:rsidRPr="00B167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белгiлi бiр лауазымдарды атқару немесе белгiлi бiр қызметпен айналысу құқығынан үш жылға дейiнгi мерзiмге айыра отырып, үш жылдан жеті жылға дейiнгi мерзiмге бас бостандығынан айыруға жазаланады.</w:t>
      </w:r>
    </w:p>
    <w:p w:rsidR="00B00C5E" w:rsidRPr="00B1675B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5. </w:t>
      </w:r>
      <w:r w:rsidRPr="00B167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Медицина жұмыскерiнiң, сол сияқты халыққа тұрмыстық немесе өзге де қызмет көрсету ұйымы жұмыскерiнiң кәсiптік мiндеттерiне ұқыпсыз қарауы немесе адал қарамауы салдарынан оларды</w:t>
      </w:r>
    </w:p>
    <w:p w:rsidR="00B00C5E" w:rsidRPr="00B1675B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B167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      тиiсiнше орындамауы, егер бұл іс-әрекет басқа адамға АИТВ жұқтыруға әкеп соқса, –</w:t>
      </w:r>
    </w:p>
    <w:p w:rsidR="00B00C5E" w:rsidRPr="00B1675B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B167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      белгiлi бiр лауазымдарды атқару немесе белгiлi бiр қызметпен айналысу құқығынан үш жылға дейiнгi мерзiмге айыра отырып, бес жылға дейiнгi мерзiмге бас бостандығынан айыруға жазаланады.</w:t>
      </w:r>
    </w:p>
    <w:p w:rsidR="00B00C5E" w:rsidRPr="004651E7" w:rsidRDefault="00B00C5E" w:rsidP="00A633B8">
      <w:pPr>
        <w:shd w:val="clear" w:color="auto" w:fill="FFFFFF"/>
        <w:spacing w:before="225" w:after="135" w:line="39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4651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318-бап. Клиникалық зерттеулер жүргiзу тәртiбiн және профилактиканың, диагностиканың, емдеудiң және медициналық оңалтудың жаңа әдiстерi мен құралдарын қолдану тәртiбiн бұзу</w:t>
      </w:r>
    </w:p>
    <w:p w:rsidR="00B00C5E" w:rsidRPr="006A2890" w:rsidRDefault="00B00C5E" w:rsidP="00A633B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kk-KZ" w:eastAsia="ru-RU"/>
        </w:rPr>
        <w:t>      1. Алып тасталды - ҚР 07.07.2020 </w:t>
      </w:r>
      <w:hyperlink r:id="rId13" w:anchor="z27" w:history="1">
        <w:r w:rsidRPr="006A2890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val="kk-KZ" w:eastAsia="ru-RU"/>
          </w:rPr>
          <w:t>№ 361-VI</w:t>
        </w:r>
      </w:hyperlink>
      <w:r w:rsidRPr="006A2890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kk-KZ" w:eastAsia="ru-RU"/>
        </w:rPr>
        <w:t> Заңымен (алғашқы ресми жарияланған күнінен кейін күнтізбелік он күн өткен соң қолданысқа енгізіледі).</w:t>
      </w:r>
    </w:p>
    <w:p w:rsidR="00B00C5E" w:rsidRPr="006A2890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2. Лауазымды адам жасаған не ауыр зардаптарға алып келген, клиникалық зерттеулер жүргiзу және профилактиканың, диагностиканың, емдеудiң және медициналық оңалтудың жаңа әдiстерi мен құралдарын қолдану тәртiбiн бұзу -</w:t>
      </w:r>
    </w:p>
    <w:p w:rsidR="00B00C5E" w:rsidRPr="004651E7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4651E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      белгiлi бiр лауазымдарды атқару немесе белгiлi бiр қызметпен айналысу құқығынан бес жылға дейiнгi мерзiмге айыра отырып,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</w:t>
      </w:r>
      <w:r w:rsidRPr="004651E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төрт жылға дейiнгi мерзiмге бас бостандығын шектеуге не сол мерзiмге бас бостандығынан айыруға жазаланады.</w:t>
      </w:r>
    </w:p>
    <w:p w:rsidR="00B00C5E" w:rsidRPr="00962769" w:rsidRDefault="00B00C5E" w:rsidP="00A633B8">
      <w:pPr>
        <w:shd w:val="clear" w:color="auto" w:fill="FFFFFF"/>
        <w:spacing w:before="225" w:after="135" w:line="39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962769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319-бап. Жүктілікті жасанды үзуді заңсыз жүргізу</w:t>
      </w:r>
    </w:p>
    <w:p w:rsidR="00B00C5E" w:rsidRPr="009C7FB5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lastRenderedPageBreak/>
        <w:t xml:space="preserve">      </w:t>
      </w:r>
      <w:r w:rsidRPr="009C7FB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1. Тиісті бейіндегі жоғары медициналық білімі жоқ адамның жүктілікті жасанды үзуді жүргізуі -</w:t>
      </w:r>
    </w:p>
    <w:p w:rsidR="00B00C5E" w:rsidRPr="000C485A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</w:t>
      </w:r>
      <w:r w:rsidRPr="000C485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екі жылға дейінгі мерзімге бас бостандығын шектеуге не сол мерзімге бас бостандығынан айыруға жазаланады.</w:t>
      </w:r>
    </w:p>
    <w:p w:rsidR="00B00C5E" w:rsidRPr="006A2890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2. Осы баптың бірінші бөлігінде көзделген, </w:t>
      </w:r>
      <w:r w:rsidRPr="000C485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бірнеше рет жасалған іс-әрекет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–</w:t>
      </w:r>
    </w:p>
    <w:p w:rsidR="00B00C5E" w:rsidRPr="00E01F33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</w:t>
      </w:r>
      <w:r w:rsidRPr="00E01F3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не төрт жылға дейінгі мерзімге бас бостандығын шектеуге не сол мерзімге бас бостандығынан айыруға жазаланады.</w:t>
      </w:r>
    </w:p>
    <w:p w:rsidR="00B00C5E" w:rsidRPr="00E01F33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3. </w:t>
      </w:r>
      <w:r w:rsidRPr="00E01F3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Тиісті бейіндегі жоғары медициналық білімі бар адамның жүктілікті жасанды үзуді заңсыз жүргізуі -</w:t>
      </w:r>
    </w:p>
    <w:p w:rsidR="00B00C5E" w:rsidRPr="00E01F33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E01F3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      белгiлi бiр лауазымдарды атқару немесе белгiлi бiр қызметпен айналысу құқығынан үш жылға дейiнгi мерзiмге айыра отырып,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бір мың айлық есептiк көрсеткiшке дейiнгi мөлшерде айыппұл салуға не сол мөлшерде түзеу жұмыстарына не төрт жүз сағатқа дейінгі мерзімге қоғамдық жұмыстарға тартуға не </w:t>
      </w:r>
      <w:r w:rsidRPr="00E01F3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бір жылға дейінгі мерзімге бас бостандығын шектеуге не сол мерзімге бас бостандығынан айыруға жазаланады.</w:t>
      </w:r>
    </w:p>
    <w:p w:rsidR="00B00C5E" w:rsidRPr="006A2890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4. Осы баптың үшінші бөлігінде көзделген, </w:t>
      </w:r>
      <w:r w:rsidRPr="000E23C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бірнеше рет жасалған іс-әрекет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–</w:t>
      </w:r>
    </w:p>
    <w:p w:rsidR="00B00C5E" w:rsidRPr="000E23C6" w:rsidRDefault="00B00C5E" w:rsidP="00A633B8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0E23C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      белгiлi бiр лауазымдарды атқару немесе белгiлi бiр қызметпен айналысу құқығынан үш жылға дейiнгi мерзiмге айыра отырып,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</w:t>
      </w:r>
      <w:r w:rsidRPr="000E23C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не үш жылға дейiнгi мерзiмге бас бостандығын шектеуге не сол мерзiмге бас бостандығынан айыруға жазаланады.</w:t>
      </w:r>
    </w:p>
    <w:p w:rsidR="00B00C5E" w:rsidRPr="006A2890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5. </w:t>
      </w:r>
      <w:r w:rsidRPr="002E3D2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Абайсызда жәбірленушінің өліміне не оның денсаулығына ауыр зиян келтіруге алып келген, жүктілікті жасанды үзуді заңсыз жүргізу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-</w:t>
      </w:r>
    </w:p>
    <w:p w:rsidR="00B00C5E" w:rsidRPr="002E3D28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</w:t>
      </w:r>
      <w:r w:rsidRPr="002E3D2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белгiлi бiр лауазымдарды атқару немесе белгiлi бiр қызметпен айналысу құқығынан үш жылға дейiнгi мерзiмге айыра отырып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немесе онсыз</w:t>
      </w:r>
      <w:r w:rsidRPr="002E3D2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, үш жылдан жетi жылға дейiнгi мерзiмге бас бостандығынан айыруға жазаланады.</w:t>
      </w:r>
    </w:p>
    <w:p w:rsidR="00B00C5E" w:rsidRPr="0068458A" w:rsidRDefault="00B00C5E" w:rsidP="005726FC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684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320-бап. Медициналық көмек көрсетпеу</w:t>
      </w:r>
    </w:p>
    <w:p w:rsidR="00B00C5E" w:rsidRPr="006A2890" w:rsidRDefault="0068458A" w:rsidP="005726F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kk-KZ" w:eastAsia="ru-RU"/>
        </w:rPr>
        <w:t>  </w:t>
      </w:r>
    </w:p>
    <w:p w:rsidR="00B00C5E" w:rsidRPr="0068458A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</w:t>
      </w:r>
      <w:r w:rsidRPr="006845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1. Қазақстан Республикасының заңдарына және (немесе) медициналық көмек көрсетуді ұйымдастыру стандарттарына және (немесе) медициналық көмек көрсету қағидаларына сәйкес науқасқа медициналық көмек көрсетуге мiндеттi адамның дәлелсіз </w:t>
      </w:r>
      <w:r w:rsidRPr="006845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lastRenderedPageBreak/>
        <w:t>себептермен оны көрсетпеуi, егер бұл абайсызда науқастың денсаулығына ауырлығы орташа зиян келтiруге алып келсе, -</w:t>
      </w:r>
    </w:p>
    <w:p w:rsidR="00B00C5E" w:rsidRPr="0005192B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6845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</w:t>
      </w:r>
      <w:r w:rsidRPr="00810CB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белгiлi бiр лауазымдарды атқару немесе белгiлi бiр қызметпен айналысу құқығынан екі жылға дейiнгi мерзiмге айыра отырып немесе онсыз,</w:t>
      </w:r>
      <w:r w:rsidRPr="000519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екі жүз айлық есептiк көрсеткiшке дейiнгi</w:t>
      </w:r>
      <w:r w:rsidR="008E553A" w:rsidRPr="000519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(690 000 т</w:t>
      </w:r>
      <w:r w:rsidR="008E553A"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еңге</w:t>
      </w:r>
      <w:r w:rsidR="000519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2023ж.</w:t>
      </w:r>
      <w:r w:rsidR="008E553A" w:rsidRPr="000519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)</w:t>
      </w:r>
      <w:r w:rsidRPr="000519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мөлшерде айыппұл салуға не сол мөлшерде түзеу жұмыстарына не екі жүз сағатқа дейiнгi мерзiмге қоғамдық жұмыстарға тартуға не </w:t>
      </w:r>
      <w:r w:rsidRPr="0005192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елу тәулікке дейінгі мерзімге қамаққа алуға жазаланады.</w:t>
      </w:r>
    </w:p>
    <w:p w:rsidR="00B00C5E" w:rsidRPr="006A2890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19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Дәл сол іс-әрекет, </w:t>
      </w:r>
      <w:r w:rsidRPr="007D121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егер ол абайсызда науқастың өлiміне </w:t>
      </w:r>
      <w:proofErr w:type="gramStart"/>
      <w:r w:rsidRPr="007D121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не</w:t>
      </w:r>
      <w:proofErr w:type="gramEnd"/>
      <w:r w:rsidRPr="007D121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оның денсаулығына ауыр зиян келтiруге әкеп соқса,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</w:t>
      </w:r>
    </w:p>
    <w:p w:rsidR="00B00C5E" w:rsidRPr="00AB372D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7D121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белгiлi бiр лауазымдарды атқару немесе белгiлi бiр қызметпен айналысу құқығынан үш </w:t>
      </w:r>
      <w:proofErr w:type="gramStart"/>
      <w:r w:rsidRPr="007D121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жыл</w:t>
      </w:r>
      <w:proofErr w:type="gramEnd"/>
      <w:r w:rsidRPr="007D121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ға дейiнгi мерзiмге айыра отырып,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бес мың айлық есептiк көрсеткiшке дейiнгi мөлшерде айыппұл салуға не сол мөлшерде түзеу жұмыстарына не </w:t>
      </w:r>
      <w:r w:rsidRPr="00AB372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бес жылға дейiнгi мерзiмге бас бостандығын шектеуге не сол мерзiмге бас бостандығынан айыруға жазаланады.</w:t>
      </w:r>
    </w:p>
    <w:p w:rsidR="00B00C5E" w:rsidRPr="009E205C" w:rsidRDefault="00B00C5E" w:rsidP="005726FC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9E205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321-бап. Медицина қызметкері құпиясын жария ету</w:t>
      </w:r>
    </w:p>
    <w:p w:rsidR="00B00C5E" w:rsidRPr="006A2890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Медицина жұмыскерін</w:t>
      </w:r>
      <w:proofErr w:type="gramStart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i</w:t>
      </w:r>
      <w:proofErr w:type="gramEnd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ң кәсiптiк немесе қызметтiк қажеттiлiксiз адамның бойында АИТВ бар екенi туралы мәлiметтердi хабарлау арқылы пациенттiң сырқаты немесе медициналық куәландыру нәтижелерi туралы мәлiметтердi жария етуi –</w:t>
      </w:r>
    </w:p>
    <w:p w:rsidR="00B00C5E" w:rsidRPr="001E198D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1E198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белгiлi бiр лауазымдарды атқару немесе белгiлi бiр қызметпен айналысу құқығынан үш жылға дейiнгi мерзiмге айыра отырып,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бі</w:t>
      </w:r>
      <w:proofErr w:type="gramStart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жүз алпыс айлық есептiк көрсеткiшке</w:t>
      </w:r>
      <w:r w:rsidR="0073292F"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73292F"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(1 725 000)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дейiнгi мөлшерде айыппұл салуға не сол мөлшерде түзеу жұмыстарына не бір жүз алпыс сағатқа дейiнгi мерзiмге қоғамдық жұмыстарға тартуға не </w:t>
      </w:r>
      <w:r w:rsidRPr="001E198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қырық тә</w:t>
      </w:r>
      <w:proofErr w:type="gramStart"/>
      <w:r w:rsidRPr="001E198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ул</w:t>
      </w:r>
      <w:proofErr w:type="gramEnd"/>
      <w:r w:rsidRPr="001E198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ікке дейінгі мерзімге қамаққа алуға жазаланады.</w:t>
      </w:r>
    </w:p>
    <w:p w:rsidR="00B00C5E" w:rsidRPr="006A2890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Медицина жұмыскерінiң кәсiптiк немесе қызметтiк қажеттiлiксіз пациенттiң сырқаты немесе медициналық куәландыру нәтижелерi туралы мәлiметтердi жария етуi, </w:t>
      </w:r>
      <w:r w:rsidRPr="002A770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егер бұл і</w:t>
      </w:r>
      <w:proofErr w:type="gramStart"/>
      <w:r w:rsidRPr="002A770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с-</w:t>
      </w:r>
      <w:proofErr w:type="gramEnd"/>
      <w:r w:rsidRPr="002A770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әрекет ауыр зардаптарға әкеп соқса,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</w:t>
      </w:r>
    </w:p>
    <w:p w:rsidR="00B00C5E" w:rsidRPr="003C07E5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2A770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белгiлi бiр лауазымдарды атқару немесе белгiлi бiр қызметпен айналысу құқығынан үш жылға дейiнгi мерзiмге айыра отырып немесе онсыз,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төрт мың айлық есептiк көрсеткiшке </w:t>
      </w:r>
      <w:r w:rsidR="00322592"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(13 800</w:t>
      </w:r>
      <w:r w:rsidR="002A77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322592"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000</w:t>
      </w:r>
      <w:r w:rsidR="002A77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/2023ж. </w:t>
      </w:r>
      <w:proofErr w:type="gramStart"/>
      <w:r w:rsidR="00322592"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proofErr w:type="gramEnd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ейiнгi мөлшерде айыппұл салуға не сол мөлшерде түзеу жұмыстарына не бір мың сағатқа дейінгі мерзімге қоғамдық жұ</w:t>
      </w:r>
      <w:proofErr w:type="gramStart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мыстар</w:t>
      </w:r>
      <w:proofErr w:type="gramEnd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тартуға </w:t>
      </w:r>
      <w:r w:rsidRPr="003C07E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не төрт жылға дейiнгi мерзiмге бас бостандығын шектеуге не сол мерзiмге бас бостандығынан айыруға жазаланады.</w:t>
      </w:r>
    </w:p>
    <w:p w:rsidR="00B00C5E" w:rsidRDefault="00B00C5E" w:rsidP="00572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4779E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322-бап. Заңсыз медициналық және фармацевтикалық қызмет және есiрткi немесе психотроптық заттарды </w:t>
      </w:r>
      <w:proofErr w:type="gramStart"/>
      <w:r w:rsidRPr="004779E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алу</w:t>
      </w:r>
      <w:proofErr w:type="gramEnd"/>
      <w:r w:rsidRPr="004779E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ға құқық беретін рецептілердi немесе өзге де құжаттарды заңсыз беру не қолдан жасау</w:t>
      </w:r>
    </w:p>
    <w:p w:rsidR="00CE7C55" w:rsidRPr="00CE7C55" w:rsidRDefault="00CE7C55" w:rsidP="00572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B00C5E" w:rsidRPr="00CE7C55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CE7C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1. Медициналық немесе фармацевтикалық қызметпен осы қызмет түрiне сертификаты және (немесе) лицензиясы жоқ адамның айналысуы, егер бұл абайсызда адамның денсаулығына ауырлығы орташа зиян келтiруге әкеп соқса, –</w:t>
      </w:r>
    </w:p>
    <w:p w:rsidR="00B00C5E" w:rsidRPr="00530A7F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CE7C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lastRenderedPageBreak/>
        <w:t xml:space="preserve">      </w:t>
      </w:r>
      <w:r w:rsidRPr="00CE7C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белгiлi бiр лауазымдарды атқару немесе белгiлi бiр қызметпен айналысу құқығынан екі </w:t>
      </w:r>
      <w:proofErr w:type="gramStart"/>
      <w:r w:rsidRPr="00CE7C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жыл</w:t>
      </w:r>
      <w:proofErr w:type="gramEnd"/>
      <w:r w:rsidRPr="00CE7C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ға дейiнгi мерзiмге айыра отырып немесе онсыз,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</w:t>
      </w:r>
      <w:r w:rsidRPr="00530A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елу тә</w:t>
      </w:r>
      <w:proofErr w:type="gramStart"/>
      <w:r w:rsidRPr="00530A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ул</w:t>
      </w:r>
      <w:proofErr w:type="gramEnd"/>
      <w:r w:rsidRPr="00530A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ікке дейінгі мерзімге қамаққа алуға жазаланады.</w:t>
      </w:r>
    </w:p>
    <w:p w:rsidR="00B00C5E" w:rsidRPr="006A2890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Абайсызда адамның денсаулығына </w:t>
      </w:r>
      <w:r w:rsidRPr="003D5DB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ауыр зиян келтiруге әкеп соққан дәл сол і</w:t>
      </w:r>
      <w:proofErr w:type="gramStart"/>
      <w:r w:rsidRPr="003D5DB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с-</w:t>
      </w:r>
      <w:proofErr w:type="gramEnd"/>
      <w:r w:rsidRPr="003D5DB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әрекет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</w:t>
      </w:r>
    </w:p>
    <w:p w:rsidR="00B00C5E" w:rsidRPr="00DB297F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487FF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белгiлi бiр лауазымдарды атқару немесе белгiлi бiр қызметпен айналысу құқығынан үш </w:t>
      </w:r>
      <w:proofErr w:type="gramStart"/>
      <w:r w:rsidRPr="00487FF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жыл</w:t>
      </w:r>
      <w:proofErr w:type="gramEnd"/>
      <w:r w:rsidRPr="00487FF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ға дейiнгi мерзiмге айыра отырып немесе онсыз,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</w:t>
      </w:r>
      <w:r w:rsidRPr="00DB29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не үш </w:t>
      </w:r>
      <w:proofErr w:type="gramStart"/>
      <w:r w:rsidRPr="00DB29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жыл</w:t>
      </w:r>
      <w:proofErr w:type="gramEnd"/>
      <w:r w:rsidRPr="00DB297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ға дейінгі мерзімге бас бостандығын шектеуге не сол мерзімге бас бостандығынан айыруға жазаланады.</w:t>
      </w:r>
    </w:p>
    <w:p w:rsidR="00B00C5E" w:rsidRPr="006A2890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Осы баптың бiрiншi бөлiгiнде көзделген, </w:t>
      </w:r>
      <w:r w:rsidRPr="0005714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абайсызда адам өліміне әкеп соққан і</w:t>
      </w:r>
      <w:proofErr w:type="gramStart"/>
      <w:r w:rsidRPr="0005714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с-</w:t>
      </w:r>
      <w:proofErr w:type="gramEnd"/>
      <w:r w:rsidRPr="0005714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әрекет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</w:t>
      </w:r>
    </w:p>
    <w:p w:rsidR="00B00C5E" w:rsidRPr="00A05140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55122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      белгiлi бiр лауазымдарды атқару немесе белгiлi бiр қызметпен айналысу құқығынан үш </w:t>
      </w:r>
      <w:proofErr w:type="gramStart"/>
      <w:r w:rsidRPr="0055122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жыл</w:t>
      </w:r>
      <w:proofErr w:type="gramEnd"/>
      <w:r w:rsidRPr="0055122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ға дейiнгi мерзiмге айыра отырып немесе онсыз,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0514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бес жылға дейiнгi мерзiмге бас бостандығын шектеуге не сол мерзiмге бас бостандығынан айыруға жазаланады.</w:t>
      </w:r>
    </w:p>
    <w:p w:rsidR="00B00C5E" w:rsidRPr="006A2890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4. Осы баптың бiрiншi бөлiгінде көзделген, </w:t>
      </w:r>
      <w:r w:rsidRPr="00A0514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абайсызда екі немесе одан да кө</w:t>
      </w:r>
      <w:proofErr w:type="gramStart"/>
      <w:r w:rsidRPr="00A0514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A0514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адамның өлiмiне әкеп соққан іс-әрекет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</w:t>
      </w:r>
    </w:p>
    <w:p w:rsidR="00B00C5E" w:rsidRPr="00A05140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A0514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белгiлi бiр лауазымдарды атқару немесе белгiлi бiр қызметпен айналысу құқығынан үш </w:t>
      </w:r>
      <w:proofErr w:type="gramStart"/>
      <w:r w:rsidRPr="00A0514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жыл</w:t>
      </w:r>
      <w:proofErr w:type="gramEnd"/>
      <w:r w:rsidRPr="00A0514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ға дейiнгi мерзiмге айыра отырып немесе онсыз, үш жылдан жеті жылға дейiнгi мерзiмге бас бостандығын шектеуге не сол мерзімге бас бостандығынан айыруға жазаланады.</w:t>
      </w:r>
    </w:p>
    <w:p w:rsidR="00B00C5E" w:rsidRPr="006A2890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5. Есiрткi немесе психотроптық заттарды </w:t>
      </w:r>
      <w:proofErr w:type="gramStart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</w:t>
      </w:r>
      <w:proofErr w:type="gramEnd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құқық беретін рецептілердi немесе өзге де құжаттарды </w:t>
      </w:r>
      <w:r w:rsidRPr="00F6233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заңсыз беру не қолдан жасау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</w:t>
      </w:r>
    </w:p>
    <w:p w:rsidR="00B00C5E" w:rsidRPr="00F62335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F6233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белгiлi бiр лауазымдарды атқару немесе белгiлi бiр қызметпен айналысу құқығынан үш жылға дейiнгi мерзiмге айыра отырып немесе</w:t>
      </w:r>
      <w:r w:rsidR="00F62335" w:rsidRPr="00F6233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F6233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онсыз,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бес мың айлық есептік </w:t>
      </w:r>
      <w:proofErr w:type="gramStart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өрсеткішке дейінгі мөлшерде айыппұл салуға не сол мөлшерде түзеу жұмыстарына не бір мың екі жүз сағатқа дейінгі мерзімге қоғамдық жұ</w:t>
      </w:r>
      <w:proofErr w:type="gramStart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мыстар</w:t>
      </w:r>
      <w:proofErr w:type="gramEnd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тартуға не </w:t>
      </w:r>
      <w:r w:rsidRPr="00F6233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бес жылға дейінгі мерзімге бас бостандығын шектеуге не сол мерзiмге бас бостандығынан айыруға жазаланады.</w:t>
      </w:r>
    </w:p>
    <w:p w:rsidR="00B00C5E" w:rsidRPr="00F33DF6" w:rsidRDefault="00B00C5E" w:rsidP="005726FC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323-бап. Жалған дә</w:t>
      </w:r>
      <w:proofErr w:type="gramStart"/>
      <w:r w:rsidRPr="00F33DF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</w:t>
      </w:r>
      <w:proofErr w:type="gramEnd"/>
      <w:r w:rsidRPr="00F33DF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ілік заттармен немесе медициналық бұйымдармен жұмыс істеу</w:t>
      </w:r>
    </w:p>
    <w:p w:rsidR="00B00C5E" w:rsidRPr="006A2890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Жалған дә</w:t>
      </w:r>
      <w:proofErr w:type="gramStart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ілік заттарды немесе медициналық бұйымдарды өткізу мақсатында өндіру, дайындау немесе сақтау, сол сияқты қолдану немесе өткізу, егер бұл ауыр зардаптарға алып келсе, –</w:t>
      </w:r>
    </w:p>
    <w:p w:rsidR="00B00C5E" w:rsidRPr="006773D1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</w:t>
      </w:r>
      <w:r w:rsidRPr="00BD03C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мүлкі тәркілені</w:t>
      </w:r>
      <w:proofErr w:type="gramStart"/>
      <w:r w:rsidRPr="00BD03C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BD03C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, белгілі бір лауазымдарды атқару немесе белгілі бір қызметпен айналысу құқығынан екі жылға дейінгі мерзімге айыра отырып немесе онсыз,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екі мың айлық есептiк көрсеткiшке дейiнгi мөлшерде айыппұл салуға не сол мөлшерде түзеу жұмыстарына не алты жүз сағатқа дейінгі мерзімге қоғамдық жұ</w:t>
      </w:r>
      <w:proofErr w:type="gramStart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мыстар</w:t>
      </w:r>
      <w:proofErr w:type="gramEnd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тартуға не </w:t>
      </w:r>
      <w:r w:rsidRPr="006773D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екі жылға дейінгі мерзімге бас бостандығын шектеуге не сол мерзімге бас бостандығынан айыруға жазаланады.</w:t>
      </w:r>
    </w:p>
    <w:p w:rsidR="00B00C5E" w:rsidRPr="006A2890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Мынадай:</w:t>
      </w:r>
    </w:p>
    <w:p w:rsidR="00B00C5E" w:rsidRPr="006A2890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адамдар тобының алдын ала сөз байласуымен;</w:t>
      </w:r>
    </w:p>
    <w:p w:rsidR="00B00C5E" w:rsidRPr="006A2890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бірнеше рет;</w:t>
      </w:r>
    </w:p>
    <w:p w:rsidR="00B00C5E" w:rsidRPr="006A2890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і</w:t>
      </w:r>
      <w:proofErr w:type="gramStart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 мөлшерде жасалған дәл сол іс-әрекеттер –</w:t>
      </w:r>
    </w:p>
    <w:p w:rsidR="00B00C5E" w:rsidRPr="002D5D83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2D5D8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      мүлкі тәркілені</w:t>
      </w:r>
      <w:proofErr w:type="gramStart"/>
      <w:r w:rsidRPr="002D5D8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2D5D8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, белгілі бір лауазымдарды атқару немесе белгілі бір қызметпен айналысу құқығынан үш жылға дейінгі мерзімге айыра отырып немесе онсыз,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бес мың айлық есептiк көрсеткiшке дейiнгi мөлшерде айыппұл салуға не сол мөлшерде түзеу жұмыстарына не бір мың екі жүз сағ</w:t>
      </w:r>
      <w:proofErr w:type="gramStart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</w:t>
      </w:r>
      <w:proofErr w:type="gramEnd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қа дейінгі мерзімге қоғамдық жұмыстарға тартуға не </w:t>
      </w:r>
      <w:r w:rsidRPr="002D5D8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бес жылға дейiнгi мерзiмге бас бостандығын шектеуге не сол мерзімге бас бостандығынан айыруға жазаланады.</w:t>
      </w:r>
    </w:p>
    <w:p w:rsidR="00B00C5E" w:rsidRPr="006A2890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Осы баптың бі</w:t>
      </w:r>
      <w:proofErr w:type="gramStart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інші немесе екінші бөліктерінде көзделген, </w:t>
      </w:r>
      <w:r w:rsidRPr="002D5D8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қылмыстық топ жасаған іс-әрекеттер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</w:t>
      </w:r>
    </w:p>
    <w:p w:rsidR="00B00C5E" w:rsidRPr="002D5D83" w:rsidRDefault="00B00C5E" w:rsidP="005726F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2D5D8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мүлкі тәркілені</w:t>
      </w:r>
      <w:proofErr w:type="gramStart"/>
      <w:r w:rsidRPr="002D5D8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2D5D8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, белгілі бір лауазымдарды атқару немесе белгілі бір қызметпен айналысу құқығынан бес жылға дейінгі мерзімге айыра отырып немесе онсыз, бес жылдан он жылға дейінгі мерзімге бас бостандығынан айыруға жазаланады.</w:t>
      </w:r>
    </w:p>
    <w:p w:rsidR="00B00C5E" w:rsidRPr="002D5D83" w:rsidRDefault="00B00C5E" w:rsidP="005726FC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</w:p>
    <w:p w:rsidR="00B00C5E" w:rsidRPr="005726FC" w:rsidRDefault="0007492C" w:rsidP="005726FC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5726FC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Қазақстан Республикасының заңнамасына сәйкес жәрдемақылар мен өзге де әлеуметтік төлемдерді есептеу, сондай - ақ айыппұл санкцияларын, салықтарды және басқа да төлемдерді қолдану үшін айлық есептік көрсеткіш (АЕК) - 3 450 теңге 2023 жылға</w:t>
      </w:r>
    </w:p>
    <w:p w:rsidR="00283C3F" w:rsidRPr="006A2890" w:rsidRDefault="00283C3F" w:rsidP="0007492C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83C3F" w:rsidRPr="006A2890" w:rsidRDefault="00283C3F" w:rsidP="0007492C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83C3F" w:rsidRPr="006A2890" w:rsidRDefault="00283C3F" w:rsidP="0007492C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83C3F" w:rsidRPr="006A2890" w:rsidRDefault="00283C3F" w:rsidP="0007492C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83C3F" w:rsidRPr="006A2890" w:rsidRDefault="00283C3F" w:rsidP="0007492C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83C3F" w:rsidRPr="006A2890" w:rsidRDefault="00283C3F" w:rsidP="0007492C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4FE2" w:rsidRPr="006D0BF4" w:rsidRDefault="00CF4FE2" w:rsidP="006D0BF4">
      <w:pPr>
        <w:pStyle w:val="1"/>
        <w:spacing w:before="0" w:line="450" w:lineRule="atLeast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kk-KZ"/>
        </w:rPr>
      </w:pPr>
      <w:r w:rsidRPr="006D0BF4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kk-KZ"/>
        </w:rPr>
        <w:lastRenderedPageBreak/>
        <w:t>Әкімшілік құқық бұзушылық туралы</w:t>
      </w:r>
    </w:p>
    <w:p w:rsidR="00CF4FE2" w:rsidRPr="006D0BF4" w:rsidRDefault="00CF4FE2" w:rsidP="006D0BF4">
      <w:pPr>
        <w:pStyle w:val="a4"/>
        <w:spacing w:before="120" w:beforeAutospacing="0" w:after="0" w:afterAutospacing="0" w:line="285" w:lineRule="atLeast"/>
        <w:jc w:val="center"/>
        <w:textAlignment w:val="baseline"/>
        <w:rPr>
          <w:b/>
          <w:color w:val="000000" w:themeColor="text1"/>
          <w:spacing w:val="2"/>
          <w:lang w:val="kk-KZ"/>
        </w:rPr>
      </w:pPr>
      <w:r w:rsidRPr="006D0BF4">
        <w:rPr>
          <w:b/>
          <w:color w:val="000000" w:themeColor="text1"/>
          <w:spacing w:val="2"/>
          <w:lang w:val="kk-KZ"/>
        </w:rPr>
        <w:t>Қазақстан Республикасының Кодексі 2014 жылғы 5 шілдедегі № 235-V</w:t>
      </w:r>
    </w:p>
    <w:p w:rsidR="00283C3F" w:rsidRPr="006A2890" w:rsidRDefault="00283C3F" w:rsidP="0007492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5FA7" w:rsidRDefault="00862F26" w:rsidP="0007492C">
      <w:pPr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  <w:hyperlink r:id="rId14" w:anchor="z80" w:history="1">
        <w:r w:rsidR="00BF4582" w:rsidRPr="006A2890">
          <w:rPr>
            <w:rStyle w:val="a3"/>
            <w:rFonts w:ascii="Times New Roman" w:hAnsi="Times New Roman" w:cs="Times New Roman"/>
            <w:b/>
            <w:color w:val="auto"/>
            <w:spacing w:val="2"/>
            <w:sz w:val="24"/>
            <w:szCs w:val="24"/>
            <w:lang w:val="kk-KZ"/>
          </w:rPr>
          <w:t>80-бап</w:t>
        </w:r>
      </w:hyperlink>
      <w:r w:rsidR="00BF4582" w:rsidRPr="006A2890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>. Медициналық көмек көрсету тәртiбiн, стандарттарын сақтамау және оны сапасыз көрсету</w:t>
      </w:r>
      <w:r w:rsidR="00BF4582" w:rsidRPr="006A2890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br/>
        <w:t>      </w:t>
      </w:r>
      <w:hyperlink r:id="rId15" w:anchor="z4299" w:history="1">
        <w:r w:rsidR="00BF4582" w:rsidRPr="006A2890">
          <w:rPr>
            <w:rStyle w:val="a3"/>
            <w:rFonts w:ascii="Times New Roman" w:hAnsi="Times New Roman" w:cs="Times New Roman"/>
            <w:b/>
            <w:color w:val="auto"/>
            <w:spacing w:val="2"/>
            <w:sz w:val="24"/>
            <w:szCs w:val="24"/>
            <w:lang w:val="kk-KZ"/>
          </w:rPr>
          <w:t>80-1-бап</w:t>
        </w:r>
      </w:hyperlink>
      <w:r w:rsidR="00BF4582" w:rsidRPr="006A2890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>. Медицина және (немесе) фармацевтика қызметкерлерінің заңды қызметіне кедергі келтіру</w:t>
      </w:r>
      <w:r w:rsidR="00BF4582" w:rsidRPr="006A2890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br/>
        <w:t>      </w:t>
      </w:r>
      <w:hyperlink r:id="rId16" w:anchor="z81" w:history="1">
        <w:r w:rsidR="00BF4582" w:rsidRPr="006A2890">
          <w:rPr>
            <w:rStyle w:val="a3"/>
            <w:rFonts w:ascii="Times New Roman" w:hAnsi="Times New Roman" w:cs="Times New Roman"/>
            <w:b/>
            <w:color w:val="auto"/>
            <w:spacing w:val="2"/>
            <w:sz w:val="24"/>
            <w:szCs w:val="24"/>
            <w:lang w:val="kk-KZ"/>
          </w:rPr>
          <w:t>81-бап</w:t>
        </w:r>
      </w:hyperlink>
      <w:r w:rsidR="00BF4582" w:rsidRPr="006A2890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>. Медицина қызметкерiнiң еңбекке уақытша жарамсыздық туралы парақты немесе анықтаманы беру қағидаларын бұзуы</w:t>
      </w:r>
      <w:r w:rsidR="00BF4582" w:rsidRPr="006A2890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br/>
        <w:t>      </w:t>
      </w:r>
      <w:hyperlink r:id="rId17" w:anchor="z82" w:history="1">
        <w:r w:rsidR="00BF4582" w:rsidRPr="006A2890">
          <w:rPr>
            <w:rStyle w:val="a3"/>
            <w:rFonts w:ascii="Times New Roman" w:hAnsi="Times New Roman" w:cs="Times New Roman"/>
            <w:b/>
            <w:color w:val="auto"/>
            <w:spacing w:val="2"/>
            <w:sz w:val="24"/>
            <w:szCs w:val="24"/>
            <w:lang w:val="kk-KZ"/>
          </w:rPr>
          <w:t>82-бап</w:t>
        </w:r>
      </w:hyperlink>
      <w:r w:rsidR="00BF4582" w:rsidRPr="006A2890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>. Медицина қызметкерiнiң Қазақстан Республикасының заңнамасында белгіленген, дәрiлiк заттарды өткiзу қағидаларын және рецептер жазып беру жөніндегі талаптарды бұзуы</w:t>
      </w:r>
    </w:p>
    <w:p w:rsidR="006D0BF4" w:rsidRDefault="006D0BF4" w:rsidP="0007492C">
      <w:pPr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</w:p>
    <w:p w:rsidR="006D0BF4" w:rsidRPr="006A2890" w:rsidRDefault="006D0BF4" w:rsidP="0007492C">
      <w:pPr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</w:p>
    <w:p w:rsidR="00ED2F2F" w:rsidRDefault="00ED2F2F" w:rsidP="006D0BF4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kk-KZ" w:eastAsia="ru-RU"/>
        </w:rPr>
      </w:pPr>
      <w:r w:rsidRPr="006A289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kk-KZ" w:eastAsia="ru-RU"/>
        </w:rPr>
        <w:t>80-бап. Медициналық көмек көрсету тәртiбiн, стандарттарын сақтамау және оны сапасыз көрсету</w:t>
      </w:r>
    </w:p>
    <w:p w:rsidR="006D0BF4" w:rsidRPr="006A2890" w:rsidRDefault="006D0BF4" w:rsidP="006D0BF4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D2F2F" w:rsidRPr="006A2890" w:rsidRDefault="00ED2F2F" w:rsidP="00ED2F2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kk-KZ" w:eastAsia="ru-RU"/>
        </w:rPr>
        <w:t>      1. Алып тасталды - ҚР 28.12.2018 </w:t>
      </w:r>
      <w:hyperlink r:id="rId18" w:anchor="z446" w:history="1">
        <w:r w:rsidRPr="006A2890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val="kk-KZ" w:eastAsia="ru-RU"/>
          </w:rPr>
          <w:t>№ 208-VI</w:t>
        </w:r>
      </w:hyperlink>
      <w:r w:rsidRPr="006A2890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kk-KZ" w:eastAsia="ru-RU"/>
        </w:rPr>
        <w:t> Заңымен (алғашқы ресми жарияланған күнінен кейін күнтізбелік он күн өткен соң қолданысқа енгізіледі).</w:t>
      </w:r>
      <w:r w:rsidRPr="006A2890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kk-KZ" w:eastAsia="ru-RU"/>
        </w:rPr>
        <w:br/>
        <w:t>      </w:t>
      </w:r>
      <w:bookmarkStart w:id="0" w:name="z1101"/>
      <w:bookmarkEnd w:id="0"/>
      <w:r w:rsidRPr="006A2890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kk-KZ" w:eastAsia="ru-RU"/>
        </w:rPr>
        <w:t>2. Алып тасталды - ҚР 28.12.2018 </w:t>
      </w:r>
      <w:hyperlink r:id="rId19" w:anchor="z446" w:history="1">
        <w:r w:rsidRPr="006A2890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val="kk-KZ" w:eastAsia="ru-RU"/>
          </w:rPr>
          <w:t>№ 208-VI</w:t>
        </w:r>
      </w:hyperlink>
      <w:r w:rsidRPr="006A2890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kk-KZ" w:eastAsia="ru-RU"/>
        </w:rPr>
        <w:t> Заңымен (алғашқы ресми жарияланған күнінен кейін күнтізбелік он күн өткен соң қолданысқа енгізіледі).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bookmarkStart w:id="1" w:name="_GoBack"/>
      <w:r w:rsidRPr="00862F2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      2-1. Медициналық көмек көрсетуді ұйымдастыру стандарттарын, медициналық көмек көрсету қағидаларын өрескел бұзу, егер бұл әрекеттерде қылмыстық жазаланатын іс-әрекет белгілері болмаса,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bookmarkEnd w:id="1"/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-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жеке тұлғаларға - он, лауазымды адамдарға - жиырма бес, шағын кәсіпкерлік субъектілеріне және коммерциялық емес ұйымдарға - отыз бес, орта кәсіпкерлік субъектілеріне - елу, ірі кәсіпкерлік субъектілеріне жетпіс айлық есептік көрсеткіш мөлшерінде айыппұл салуға алып келеді.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2-2. Осы баптың 2-1-бөлігінде көзделген, әкімшілік жаза қолданылғаннан кейін бір жыл ішінде қайталап жасалған іс-әрекеттер -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денсаулық сақтау саласындағы маман сертификатынан немесе денсаулық сақтау саласындағы менеджер сертификатынан айыра отырып, жеке тұлғаларға - он бес, лауазымды адамдарға - отыз айлық есептік көрсеткіш мөлшерінде, лицензиядан немесе лицензияға қосымшадан айыра отырып, шағын кәсіпкерлік субъектілеріне және коммерциялық емес ұйымдарға - қырық, орта кәсіпкерлік субъектілеріне - алпыс, ірі кәсіпкерлік субъектілеріне сексен бес айлық есептік көрсеткіш мөлшерінде айыппұл салуға алып келеді.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3. Медицина қызметкерiнiң медициналық көмек көрсету тәртiбiн, стандарттарын сақтамау, кәсiптiк мiндеттерiне ұқыпсыз қарауы немесе адал қарамауы салдарынан </w:t>
      </w: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lastRenderedPageBreak/>
        <w:t>оларды орындамауы немесе тиiсiнше орындамауы, егер бұл денсаулыққа жеңіл зиян келтiруге әкеп соқса, –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жеке тұлғаларға – жиырма, лауазымды адамдарға – қырық, шағын кәсіпкерлік субъектілеріне және коммерциялық емес ұйымдарға – елу, орта кәсiпкерлiк субъектiлерiне – жетпіс бес, iрi кәсiпкерлiк субъектiлерiне бір жүз айлық есептiк көрсеткiш мөлшерiнде айыппұл салуға әкеп соғады.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4. Осы баптың үшіншi бөлiгiнде көзделген, әкiмшiлiк жаза қолданылғаннан кейiн бiр жыл iшiнде қайталап жасалған іс-әрекеттер –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жеке тұлғаларға – қырық, лауазымды адамдарға – сексен, шағын кәсіпкерлік субъектілеріне және коммерциялық емес ұйымдарға – бір жүз, орта кәсiпкерлiк субъектiлерiне – бір жүз елу, iрi кәсiпкерлiк субъектiлерiне екі жүз айлық есептiк көрсеткiш мөлшерiнде айыппұл салуға әкеп соғады.</w:t>
      </w:r>
    </w:p>
    <w:p w:rsidR="00ED2F2F" w:rsidRPr="006A2890" w:rsidRDefault="00ED2F2F" w:rsidP="006D0BF4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bookmarkStart w:id="2" w:name="z4299"/>
      <w:bookmarkEnd w:id="2"/>
      <w:r w:rsidRPr="006A289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kk-KZ" w:eastAsia="ru-RU"/>
        </w:rPr>
        <w:t>80-1-бап. Медицина және (немесе) фармацевтика қызметкерлерінің заңды қызметіне кедергі келтіру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1. Медицина және (немесе) фармацевтика қызметкерлерінің кәсіптік қызметін жүзеге асыруға кедергі келтіру, сол сияқты олардың кәсіптік қызметіне: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1) қылмыстық жауаптылыққа алып келмейтін заңсыз әрекеттер жасауды талап етуден;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2) Қазақстан Республикасының заңдарында көзделген жағдайларды қоспағанда, медицина және (немесе) фармацевтика қызметкерлерін өздерінің кәсіптік міндеттерімен байланысты емес жұмыс түрлеріне тартудан;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3) медицина және (немесе) фармацевтика қызметкерлерінен Қазақстан Республикасының заңнамасында көзделмеген есептілікті не ақпаратты талап етіп алдырудан;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4) медицина және (немесе) фармацевтика қызметкерлеріне тауарларды (жұмыстарды) және көрсетілетін қызметтерді сатып алу бойынша Қазақстан Республикасының заңнамасында көзделмеген міндеттерді жүктеуден көрінген заңсыз араласу -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жеке тұлғаларға - отыз, лауазымды адамдарға - елу, заңды тұлғаларға бір жүз айлық есептік көрсеткіш мөлшерінде айыппұл салуға алып келеді.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2. Медицина және (немесе) фармацевтика қызметкерлеріне өздерінің лауазымдық міндеттерін орындауы кезінде былапыт сөйлеуден, әбес қылықтар (белгілер) мен заттар көрсетуден, оның ішінде бұқаралық ақпарат құралдарын немесе телекоммуникация желілерін пайдалану арқылы, лайықсыз мінез-құлықтан, мазақ қылудан көрінген құрметтемеушілік таныту -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жеке тұлғаларға отыз айлық есептік көрсеткіш мөлшерінде айыппұл салуға не он тәулікке дейінгі мерзімге әкімшілік қамаққа алуға алып келеді.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lastRenderedPageBreak/>
        <w:t>      3. Осы баптың бiрiншi бөлiгiнде көзделген, әкiмшiлiк жаза қолданылғаннан кейiн бiр жыл iшiнде қайталап жасалған әрекеттер -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жеке тұлғаларға - елу, лауазымды адамдарға - жетпіс, заңды тұлғаларға бір жүз елу айлық есептік көрсеткіш мөлшерінде айыппұл салуға алып келеді.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4. Осы баптың екінші бөлiгiнде көзделген, әкiмшiлiк жаза қолданылғаннан кейiн бiр жыл iшiнде қайталап жасалған әрекеттер -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он бес тәулікке дейінгі мерзімге әкімшілік қамаққа алуға алып келеді.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5. Осы баптың төртінші бөлігінде көзделген, осы Кодекстің 50-бабының екінші бөлігіне сәйкес әкімшілік қамаққа алу қолданылмайтын адамдар жасаған әрекеттер -</w:t>
      </w:r>
    </w:p>
    <w:p w:rsidR="00ED2F2F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жетпіс айлық есептік көрсеткіш мөлшерінде айыппұл салуға алып келеді.</w:t>
      </w:r>
    </w:p>
    <w:p w:rsidR="001F6AD2" w:rsidRPr="006A2890" w:rsidRDefault="001F6AD2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D2F2F" w:rsidRDefault="00ED2F2F" w:rsidP="001F6AD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kk-KZ" w:eastAsia="ru-RU"/>
        </w:rPr>
      </w:pPr>
      <w:bookmarkStart w:id="3" w:name="z81"/>
      <w:bookmarkEnd w:id="3"/>
      <w:r w:rsidRPr="006A289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kk-KZ" w:eastAsia="ru-RU"/>
        </w:rPr>
        <w:t>81-бап. Медицина қызметкерiнiң еңбекке уақытша жарамсыздық туралы парақты немесе анықтаманы беру қағидаларын бұзуы</w:t>
      </w:r>
    </w:p>
    <w:p w:rsidR="001F6AD2" w:rsidRPr="006A2890" w:rsidRDefault="001F6AD2" w:rsidP="001F6AD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1. Медицина қызметкерiнiң еңбекке уақытша жарамсыздық туралы парақты немесе анықтаманы беру қағидаларын бұзуы –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ескерту жасауға немесе жеке тұлғаларға – бес, лауазымды адамдарға он айлық есептiк көрсеткiш мөлшерiнде айыппұл салуға әкеп соғады.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2. Әкiмшiлiк жаза қолданылғаннан кейiн бiр жыл iшiнде қайталап жасалған дәл сол іс-әрекет –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жеке тұлғаларға - денсаулық сақтау саласындағы маман сертификатынан айыра отырып не онсыз, он айлық есептiк көрсеткiш мөлшерiнде, лауазымды адамдарға жиырма айлық есептiк көрсеткiш мөлшерiнде айыппұл салуға алып келеді.</w:t>
      </w:r>
    </w:p>
    <w:p w:rsidR="00ED2F2F" w:rsidRPr="006A2890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  <w:t xml:space="preserve">      </w:t>
      </w:r>
    </w:p>
    <w:p w:rsidR="00ED2F2F" w:rsidRDefault="00ED2F2F" w:rsidP="001F6AD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kk-KZ" w:eastAsia="ru-RU"/>
        </w:rPr>
      </w:pPr>
      <w:bookmarkStart w:id="4" w:name="z82"/>
      <w:bookmarkEnd w:id="4"/>
      <w:r w:rsidRPr="006A289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kk-KZ" w:eastAsia="ru-RU"/>
        </w:rPr>
        <w:t>82-бап. Медицина қызметкерiнiң Қазақстан Республикасының заңнамасында белгіленген, дәрiлiк заттарды өткiзу қағидаларын және рецептер жазып беру жөніндегі талаптарды бұзуы</w:t>
      </w:r>
    </w:p>
    <w:p w:rsidR="00E77D6B" w:rsidRPr="006A2890" w:rsidRDefault="00E77D6B" w:rsidP="001F6AD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1. Медицина қызметкерiнiң Қазақстан Республикасының заңнамасында белгіленген, дәрiлiк заттарды өткiзу қағидаларын және рецептер жазып беру жөніндегі талаптарды бұзуы –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жеке тұлғаларға – бес, лауазымды адамдарға он айлық есептiк көрсеткiш мөлшерiнде айыппұл салуға әкеп соғады.</w:t>
      </w:r>
    </w:p>
    <w:p w:rsidR="00ED2F2F" w:rsidRPr="006A2890" w:rsidRDefault="00ED2F2F" w:rsidP="00ED2F2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lastRenderedPageBreak/>
        <w:t>      2. Әкiмшiлiк жаза қолданылғаннан кейiн бiр жыл iшiнде қайталап жасалған дәл сол іс-әрекеттер –</w:t>
      </w:r>
    </w:p>
    <w:p w:rsidR="00ED2F2F" w:rsidRPr="00CB04B7" w:rsidRDefault="00ED2F2F" w:rsidP="00CB04B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A2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     жеке тұлғаларға - денсаулық сақтау саласындағы маман сертификатынан айыра отырып не онсыз, он айлық есептік көрсеткіш мөлшерінде, лауазымды адамдарға жиырма айлық есептік көрсеткіш мөлшер</w:t>
      </w:r>
      <w:r w:rsidR="00CB04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інде айыппұл салуға алып келеді</w:t>
      </w:r>
    </w:p>
    <w:sectPr w:rsidR="00ED2F2F" w:rsidRPr="00CB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4A"/>
    <w:rsid w:val="0005192B"/>
    <w:rsid w:val="0005714A"/>
    <w:rsid w:val="0007492C"/>
    <w:rsid w:val="000C2C4A"/>
    <w:rsid w:val="000C485A"/>
    <w:rsid w:val="000E23C6"/>
    <w:rsid w:val="00162483"/>
    <w:rsid w:val="001E198D"/>
    <w:rsid w:val="001F6AD2"/>
    <w:rsid w:val="00283C3F"/>
    <w:rsid w:val="002A7705"/>
    <w:rsid w:val="002D5D83"/>
    <w:rsid w:val="002E3D28"/>
    <w:rsid w:val="00322592"/>
    <w:rsid w:val="003705B4"/>
    <w:rsid w:val="003C07E5"/>
    <w:rsid w:val="003D5DB5"/>
    <w:rsid w:val="00450E5B"/>
    <w:rsid w:val="004651E7"/>
    <w:rsid w:val="004779ED"/>
    <w:rsid w:val="00487FF2"/>
    <w:rsid w:val="004D1BC9"/>
    <w:rsid w:val="00515FA7"/>
    <w:rsid w:val="00530A7F"/>
    <w:rsid w:val="0055122C"/>
    <w:rsid w:val="005726FC"/>
    <w:rsid w:val="00650207"/>
    <w:rsid w:val="006773D1"/>
    <w:rsid w:val="0068458A"/>
    <w:rsid w:val="006A2890"/>
    <w:rsid w:val="006D0BF4"/>
    <w:rsid w:val="0073292F"/>
    <w:rsid w:val="007D1215"/>
    <w:rsid w:val="00810CBE"/>
    <w:rsid w:val="00862F26"/>
    <w:rsid w:val="008E553A"/>
    <w:rsid w:val="00962386"/>
    <w:rsid w:val="00962769"/>
    <w:rsid w:val="009B3032"/>
    <w:rsid w:val="009C7FB5"/>
    <w:rsid w:val="009D78E9"/>
    <w:rsid w:val="009E205C"/>
    <w:rsid w:val="009F2DD9"/>
    <w:rsid w:val="00A05140"/>
    <w:rsid w:val="00A633B8"/>
    <w:rsid w:val="00AB372D"/>
    <w:rsid w:val="00AD3258"/>
    <w:rsid w:val="00AE3A4D"/>
    <w:rsid w:val="00B00C5E"/>
    <w:rsid w:val="00B1675B"/>
    <w:rsid w:val="00B55408"/>
    <w:rsid w:val="00B55D83"/>
    <w:rsid w:val="00BD03CD"/>
    <w:rsid w:val="00BF4582"/>
    <w:rsid w:val="00CB04B7"/>
    <w:rsid w:val="00CC6A21"/>
    <w:rsid w:val="00CE7C55"/>
    <w:rsid w:val="00CF4FE2"/>
    <w:rsid w:val="00D03FAB"/>
    <w:rsid w:val="00D06141"/>
    <w:rsid w:val="00D404D4"/>
    <w:rsid w:val="00DB297F"/>
    <w:rsid w:val="00E01F33"/>
    <w:rsid w:val="00E77D6B"/>
    <w:rsid w:val="00ED2F2F"/>
    <w:rsid w:val="00EE0CD4"/>
    <w:rsid w:val="00F33DF6"/>
    <w:rsid w:val="00F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0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C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00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0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B00C5E"/>
  </w:style>
  <w:style w:type="paragraph" w:customStyle="1" w:styleId="note1">
    <w:name w:val="note1"/>
    <w:basedOn w:val="a"/>
    <w:rsid w:val="00B0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0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C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00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0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B00C5E"/>
  </w:style>
  <w:style w:type="paragraph" w:customStyle="1" w:styleId="note1">
    <w:name w:val="note1"/>
    <w:basedOn w:val="a"/>
    <w:rsid w:val="00B0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K1400000226" TargetMode="External"/><Relationship Id="rId13" Type="http://schemas.openxmlformats.org/officeDocument/2006/relationships/hyperlink" Target="https://adilet.zan.kz/kaz/docs/Z2000000361" TargetMode="External"/><Relationship Id="rId18" Type="http://schemas.openxmlformats.org/officeDocument/2006/relationships/hyperlink" Target="https://adilet.zan.kz/kaz/docs/Z180000020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kaz/docs/K1400000226" TargetMode="External"/><Relationship Id="rId12" Type="http://schemas.openxmlformats.org/officeDocument/2006/relationships/hyperlink" Target="https://adilet.zan.kz/kaz/docs/K1400000226" TargetMode="External"/><Relationship Id="rId17" Type="http://schemas.openxmlformats.org/officeDocument/2006/relationships/hyperlink" Target="https://adilet.zan.kz/kaz/docs/K14000002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dilet.zan.kz/kaz/docs/K140000023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K1400000226" TargetMode="External"/><Relationship Id="rId11" Type="http://schemas.openxmlformats.org/officeDocument/2006/relationships/hyperlink" Target="https://adilet.zan.kz/kaz/docs/K1400000226" TargetMode="External"/><Relationship Id="rId5" Type="http://schemas.openxmlformats.org/officeDocument/2006/relationships/hyperlink" Target="https://adilet.zan.kz/kaz/docs/K1400000226" TargetMode="External"/><Relationship Id="rId15" Type="http://schemas.openxmlformats.org/officeDocument/2006/relationships/hyperlink" Target="https://adilet.zan.kz/kaz/docs/K1400000235" TargetMode="External"/><Relationship Id="rId10" Type="http://schemas.openxmlformats.org/officeDocument/2006/relationships/hyperlink" Target="https://adilet.zan.kz/kaz/docs/K1400000226" TargetMode="External"/><Relationship Id="rId19" Type="http://schemas.openxmlformats.org/officeDocument/2006/relationships/hyperlink" Target="https://adilet.zan.kz/kaz/docs/Z1800000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K1400000226" TargetMode="External"/><Relationship Id="rId14" Type="http://schemas.openxmlformats.org/officeDocument/2006/relationships/hyperlink" Target="https://adilet.zan.kz/kaz/docs/K140000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2023-07-03T06:51:00Z</cp:lastPrinted>
  <dcterms:created xsi:type="dcterms:W3CDTF">2023-07-03T05:53:00Z</dcterms:created>
  <dcterms:modified xsi:type="dcterms:W3CDTF">2023-07-04T05:36:00Z</dcterms:modified>
</cp:coreProperties>
</file>